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979" w:rsidRDefault="00AC2979" w:rsidP="00AC2979">
      <w:pPr>
        <w:rPr>
          <w:rFonts w:ascii="Georgia" w:hAnsi="Georgia"/>
          <w:b/>
          <w:sz w:val="28"/>
          <w:szCs w:val="28"/>
        </w:rPr>
      </w:pPr>
    </w:p>
    <w:p w:rsidR="00AC2979" w:rsidRDefault="00AC2979" w:rsidP="00AC2979">
      <w:pPr>
        <w:jc w:val="center"/>
        <w:rPr>
          <w:rFonts w:ascii="Georgia" w:hAnsi="Georgia"/>
          <w:b/>
          <w:sz w:val="28"/>
          <w:szCs w:val="28"/>
        </w:rPr>
      </w:pPr>
      <w:r w:rsidRPr="002568BA">
        <w:rPr>
          <w:rFonts w:ascii="Georgia" w:hAnsi="Georgia"/>
          <w:b/>
          <w:noProof/>
          <w:sz w:val="28"/>
          <w:szCs w:val="28"/>
        </w:rPr>
        <w:drawing>
          <wp:inline distT="0" distB="0" distL="0" distR="0">
            <wp:extent cx="906145" cy="643255"/>
            <wp:effectExtent l="19050" t="0" r="8255" b="0"/>
            <wp:docPr id="4" name="Picture 4" descr="download.jpg"/>
            <wp:cNvGraphicFramePr/>
            <a:graphic xmlns:a="http://schemas.openxmlformats.org/drawingml/2006/main">
              <a:graphicData uri="http://schemas.openxmlformats.org/drawingml/2006/picture">
                <pic:pic xmlns:pic="http://schemas.openxmlformats.org/drawingml/2006/picture">
                  <pic:nvPicPr>
                    <pic:cNvPr id="0" name="Picture 2" descr="download.jpg"/>
                    <pic:cNvPicPr>
                      <a:picLocks noChangeAspect="1" noChangeArrowheads="1"/>
                    </pic:cNvPicPr>
                  </pic:nvPicPr>
                  <pic:blipFill>
                    <a:blip r:embed="rId4"/>
                    <a:srcRect/>
                    <a:stretch>
                      <a:fillRect/>
                    </a:stretch>
                  </pic:blipFill>
                  <pic:spPr bwMode="auto">
                    <a:xfrm>
                      <a:off x="0" y="0"/>
                      <a:ext cx="906145" cy="643255"/>
                    </a:xfrm>
                    <a:prstGeom prst="rect">
                      <a:avLst/>
                    </a:prstGeom>
                    <a:noFill/>
                    <a:ln w="9525">
                      <a:noFill/>
                      <a:miter lim="800000"/>
                      <a:headEnd/>
                      <a:tailEnd/>
                    </a:ln>
                  </pic:spPr>
                </pic:pic>
              </a:graphicData>
            </a:graphic>
          </wp:inline>
        </w:drawing>
      </w:r>
    </w:p>
    <w:p w:rsidR="00AC2979" w:rsidRDefault="00AC2979" w:rsidP="00AC2979">
      <w:pPr>
        <w:jc w:val="center"/>
        <w:rPr>
          <w:rFonts w:ascii="Georgia" w:hAnsi="Georgia"/>
          <w:b/>
          <w:sz w:val="28"/>
          <w:szCs w:val="28"/>
        </w:rPr>
      </w:pPr>
    </w:p>
    <w:p w:rsidR="00AC2979" w:rsidRPr="0042346D" w:rsidRDefault="00AC2979" w:rsidP="00AC2979">
      <w:pPr>
        <w:jc w:val="center"/>
        <w:rPr>
          <w:rFonts w:ascii="Georgia" w:hAnsi="Georgia"/>
          <w:b/>
          <w:sz w:val="28"/>
          <w:szCs w:val="28"/>
        </w:rPr>
      </w:pPr>
      <w:r w:rsidRPr="0042346D">
        <w:rPr>
          <w:rFonts w:ascii="Georgia" w:hAnsi="Georgia"/>
          <w:b/>
          <w:sz w:val="28"/>
          <w:szCs w:val="28"/>
        </w:rPr>
        <w:t>Robert L. Bradshaw International Airport</w:t>
      </w:r>
    </w:p>
    <w:p w:rsidR="00AC2979" w:rsidRPr="0042346D" w:rsidRDefault="00AC2979" w:rsidP="00AC2979">
      <w:pPr>
        <w:jc w:val="center"/>
        <w:rPr>
          <w:rFonts w:ascii="Georgia" w:hAnsi="Georgia"/>
          <w:b/>
          <w:sz w:val="28"/>
          <w:szCs w:val="28"/>
        </w:rPr>
      </w:pPr>
      <w:r w:rsidRPr="0042346D">
        <w:rPr>
          <w:rFonts w:ascii="Georgia" w:hAnsi="Georgia"/>
          <w:b/>
          <w:sz w:val="28"/>
          <w:szCs w:val="28"/>
        </w:rPr>
        <w:t>St. Kitts Meteorological Services</w:t>
      </w:r>
    </w:p>
    <w:p w:rsidR="00AC2979" w:rsidRPr="0042346D" w:rsidRDefault="00AC2979" w:rsidP="00AC2979">
      <w:pPr>
        <w:jc w:val="center"/>
        <w:rPr>
          <w:rFonts w:ascii="Georgia" w:hAnsi="Georgia"/>
          <w:b/>
          <w:sz w:val="28"/>
          <w:szCs w:val="28"/>
        </w:rPr>
      </w:pPr>
      <w:r w:rsidRPr="0042346D">
        <w:rPr>
          <w:rFonts w:ascii="Georgia" w:hAnsi="Georgia"/>
          <w:b/>
          <w:sz w:val="28"/>
          <w:szCs w:val="28"/>
        </w:rPr>
        <w:t>St. Christopher Air &amp; Sea Port Authority</w:t>
      </w:r>
    </w:p>
    <w:p w:rsidR="00AC2979" w:rsidRPr="0042346D" w:rsidRDefault="00AC2979" w:rsidP="00AC2979">
      <w:pPr>
        <w:jc w:val="center"/>
        <w:rPr>
          <w:rFonts w:ascii="Georgia" w:hAnsi="Georgia"/>
          <w:b/>
          <w:sz w:val="28"/>
          <w:szCs w:val="28"/>
        </w:rPr>
      </w:pPr>
      <w:r w:rsidRPr="0042346D">
        <w:rPr>
          <w:rFonts w:ascii="Georgia" w:hAnsi="Georgia"/>
          <w:b/>
          <w:sz w:val="28"/>
          <w:szCs w:val="28"/>
        </w:rPr>
        <w:t>P.O. Box 963</w:t>
      </w:r>
    </w:p>
    <w:p w:rsidR="00AC2979" w:rsidRPr="0042346D" w:rsidRDefault="00AC2979" w:rsidP="00AC2979">
      <w:pPr>
        <w:jc w:val="center"/>
        <w:rPr>
          <w:rFonts w:ascii="Georgia" w:hAnsi="Georgia"/>
          <w:b/>
          <w:sz w:val="28"/>
          <w:szCs w:val="28"/>
        </w:rPr>
      </w:pPr>
      <w:r w:rsidRPr="0042346D">
        <w:rPr>
          <w:rFonts w:ascii="Georgia" w:hAnsi="Georgia"/>
          <w:b/>
          <w:sz w:val="28"/>
          <w:szCs w:val="28"/>
        </w:rPr>
        <w:t>Basseterre</w:t>
      </w:r>
    </w:p>
    <w:p w:rsidR="00AC2979" w:rsidRPr="0042346D" w:rsidRDefault="00AC2979" w:rsidP="00AC2979">
      <w:pPr>
        <w:jc w:val="center"/>
        <w:rPr>
          <w:rFonts w:ascii="Georgia" w:hAnsi="Georgia"/>
          <w:b/>
          <w:sz w:val="28"/>
          <w:szCs w:val="28"/>
        </w:rPr>
      </w:pPr>
      <w:r w:rsidRPr="0042346D">
        <w:rPr>
          <w:rFonts w:ascii="Georgia" w:hAnsi="Georgia"/>
          <w:b/>
          <w:sz w:val="28"/>
          <w:szCs w:val="28"/>
        </w:rPr>
        <w:t>St. Kitts</w:t>
      </w:r>
    </w:p>
    <w:p w:rsidR="00AC2979" w:rsidRDefault="00AC2979" w:rsidP="00AC2979">
      <w:pPr>
        <w:rPr>
          <w:rFonts w:ascii="Georgia" w:hAnsi="Georgia"/>
          <w:b/>
          <w:sz w:val="28"/>
          <w:szCs w:val="28"/>
        </w:rPr>
      </w:pPr>
      <w:r w:rsidRPr="0042346D">
        <w:rPr>
          <w:rFonts w:ascii="Georgia" w:hAnsi="Georgia"/>
          <w:b/>
          <w:sz w:val="28"/>
          <w:szCs w:val="28"/>
        </w:rPr>
        <w:t>Tel: 869 465 2749</w:t>
      </w:r>
      <w:r w:rsidRPr="0042346D">
        <w:rPr>
          <w:rFonts w:ascii="Georgia" w:hAnsi="Georgia"/>
          <w:b/>
          <w:sz w:val="28"/>
          <w:szCs w:val="28"/>
        </w:rPr>
        <w:tab/>
      </w:r>
      <w:r w:rsidRPr="0042346D">
        <w:rPr>
          <w:rFonts w:ascii="Georgia" w:hAnsi="Georgia"/>
          <w:b/>
          <w:sz w:val="28"/>
          <w:szCs w:val="28"/>
        </w:rPr>
        <w:tab/>
      </w:r>
      <w:r w:rsidRPr="0042346D">
        <w:rPr>
          <w:rFonts w:ascii="Georgia" w:hAnsi="Georgia"/>
          <w:b/>
          <w:sz w:val="28"/>
          <w:szCs w:val="28"/>
        </w:rPr>
        <w:tab/>
        <w:t xml:space="preserve">         Tele- fax: 869 465 9122</w:t>
      </w:r>
    </w:p>
    <w:p w:rsidR="00917BE7" w:rsidRDefault="00917BE7" w:rsidP="00917BE7">
      <w:pPr>
        <w:pStyle w:val="NormalWeb"/>
        <w:rPr>
          <w:color w:val="000000"/>
          <w:sz w:val="27"/>
          <w:szCs w:val="27"/>
        </w:rPr>
      </w:pPr>
      <w:r>
        <w:rPr>
          <w:color w:val="000000"/>
          <w:sz w:val="27"/>
          <w:szCs w:val="27"/>
        </w:rPr>
        <w:t>WHCA31 TAPA</w:t>
      </w:r>
      <w:r>
        <w:rPr>
          <w:color w:val="000000"/>
          <w:sz w:val="27"/>
          <w:szCs w:val="27"/>
        </w:rPr>
        <w:br/>
        <w:t>TROPICAL STORM KAREN ALERT STATEMENT</w:t>
      </w:r>
      <w:r>
        <w:rPr>
          <w:color w:val="000000"/>
          <w:sz w:val="27"/>
          <w:szCs w:val="27"/>
        </w:rPr>
        <w:br/>
        <w:t>ANTIGUA AND BARBUDA METEOROLOGICAL SERVICES</w:t>
      </w:r>
      <w:r>
        <w:rPr>
          <w:color w:val="000000"/>
          <w:sz w:val="27"/>
          <w:szCs w:val="27"/>
        </w:rPr>
        <w:br/>
        <w:t>5 PM ECT SUN, SEP 22, 2019</w:t>
      </w:r>
    </w:p>
    <w:p w:rsidR="00917BE7" w:rsidRDefault="00917BE7" w:rsidP="00917BE7">
      <w:pPr>
        <w:pStyle w:val="NormalWeb"/>
        <w:rPr>
          <w:color w:val="000000"/>
          <w:sz w:val="27"/>
          <w:szCs w:val="27"/>
        </w:rPr>
      </w:pPr>
      <w:r>
        <w:rPr>
          <w:color w:val="000000"/>
          <w:sz w:val="27"/>
          <w:szCs w:val="27"/>
        </w:rPr>
        <w:t>THIS IS FOR THE LEEWARD ISLANDS</w:t>
      </w:r>
    </w:p>
    <w:p w:rsidR="00917BE7" w:rsidRDefault="00917BE7" w:rsidP="00917BE7">
      <w:pPr>
        <w:pStyle w:val="NormalWeb"/>
        <w:jc w:val="both"/>
        <w:rPr>
          <w:color w:val="000000"/>
          <w:sz w:val="27"/>
          <w:szCs w:val="27"/>
        </w:rPr>
      </w:pPr>
      <w:r>
        <w:rPr>
          <w:color w:val="000000"/>
          <w:sz w:val="27"/>
          <w:szCs w:val="27"/>
        </w:rPr>
        <w:t>AT 500 PM AST (2100 UTC), THE CENTER OF TROPICAL STORM KAREN WAS LOCATED NEAR LATITUDE 12.9 NORTH, LONGITUDE 62.7 WEST OR APPROXIMATELY 296 MILES SOUTH OF THE LEEWARD ISLANDS</w:t>
      </w:r>
    </w:p>
    <w:p w:rsidR="00917BE7" w:rsidRDefault="00917BE7" w:rsidP="00917BE7">
      <w:pPr>
        <w:pStyle w:val="NormalWeb"/>
        <w:jc w:val="both"/>
        <w:rPr>
          <w:color w:val="000000"/>
          <w:sz w:val="27"/>
          <w:szCs w:val="27"/>
        </w:rPr>
      </w:pPr>
      <w:r>
        <w:rPr>
          <w:color w:val="000000"/>
          <w:sz w:val="27"/>
          <w:szCs w:val="27"/>
        </w:rPr>
        <w:t>KAREN IS MOVING TOWARD THE WEST-NORTHWEST NEAR 13 MPH (20 KM/H). A TURN TOWARD THE NORTHWEST IS FORECAST TO OCCUR LATE TONIGHT OR ON MONDAY, FOLLOWED BY A TURN TOWARD THE NORTH ON TUESDAY.</w:t>
      </w:r>
    </w:p>
    <w:p w:rsidR="00917BE7" w:rsidRDefault="00917BE7" w:rsidP="00917BE7">
      <w:pPr>
        <w:pStyle w:val="NormalWeb"/>
        <w:jc w:val="both"/>
        <w:rPr>
          <w:color w:val="000000"/>
          <w:sz w:val="27"/>
          <w:szCs w:val="27"/>
        </w:rPr>
      </w:pPr>
      <w:r>
        <w:rPr>
          <w:color w:val="000000"/>
          <w:sz w:val="27"/>
          <w:szCs w:val="27"/>
        </w:rPr>
        <w:t>ON THE FORECAST TRACK, THE CENTER OF KAREN WILL MOVE AWAY FROM THE WINDWARD ISLANDS THIS EVENING, AND THEN ACROSS THE EASTERN CARIBBEAN SEA TONIGHT AND MONDAY. ON TUESDAY, KAREN IS EXPECTED TO PASS NEAR OR OVER PUERTO RICO AND THE UNITED STATES AND BRITISH VIRGIN ISLANDS.</w:t>
      </w:r>
    </w:p>
    <w:p w:rsidR="00917BE7" w:rsidRDefault="00917BE7" w:rsidP="00917BE7">
      <w:pPr>
        <w:pStyle w:val="NormalWeb"/>
        <w:jc w:val="both"/>
        <w:rPr>
          <w:color w:val="000000"/>
          <w:sz w:val="27"/>
          <w:szCs w:val="27"/>
        </w:rPr>
      </w:pPr>
      <w:r>
        <w:rPr>
          <w:color w:val="000000"/>
          <w:sz w:val="27"/>
          <w:szCs w:val="27"/>
        </w:rPr>
        <w:t>MAXIMUM SUSTAINED WINDS ARE NEAR 40 MPH (65 KM/H) WITH HIGHER GUSTS. LITTLE CHANGE IN STRENGTH IS FORECAST DURING THE NEXT 48 HOURS.</w:t>
      </w:r>
    </w:p>
    <w:p w:rsidR="00917BE7" w:rsidRDefault="00917BE7" w:rsidP="00917BE7">
      <w:pPr>
        <w:pStyle w:val="NormalWeb"/>
        <w:jc w:val="both"/>
        <w:rPr>
          <w:color w:val="000000"/>
          <w:sz w:val="27"/>
          <w:szCs w:val="27"/>
        </w:rPr>
      </w:pPr>
      <w:r>
        <w:rPr>
          <w:color w:val="000000"/>
          <w:sz w:val="27"/>
          <w:szCs w:val="27"/>
        </w:rPr>
        <w:t>TROPICAL-STORM-FORCE WINDS EXTEND OUTWARD UP TO 105 MILES (165 KM) FROM THE CENTER.</w:t>
      </w:r>
    </w:p>
    <w:p w:rsidR="00917BE7" w:rsidRDefault="00917BE7" w:rsidP="00917BE7">
      <w:pPr>
        <w:pStyle w:val="NormalWeb"/>
        <w:jc w:val="both"/>
        <w:rPr>
          <w:color w:val="000000"/>
          <w:sz w:val="27"/>
          <w:szCs w:val="27"/>
        </w:rPr>
      </w:pPr>
      <w:r>
        <w:rPr>
          <w:color w:val="000000"/>
          <w:sz w:val="27"/>
          <w:szCs w:val="27"/>
        </w:rPr>
        <w:lastRenderedPageBreak/>
        <w:t>THE LATEST MINIMUM CENTRAL PRESSURE REPORTED BY RECONAISSANCE AIRCRAFT IS 1007MB OR 29.74 INCHES.</w:t>
      </w:r>
    </w:p>
    <w:p w:rsidR="00917BE7" w:rsidRDefault="00917BE7" w:rsidP="00917BE7">
      <w:pPr>
        <w:pStyle w:val="NormalWeb"/>
        <w:jc w:val="both"/>
        <w:rPr>
          <w:color w:val="000000"/>
          <w:sz w:val="27"/>
          <w:szCs w:val="27"/>
        </w:rPr>
      </w:pPr>
      <w:r>
        <w:rPr>
          <w:color w:val="000000"/>
          <w:sz w:val="27"/>
          <w:szCs w:val="27"/>
        </w:rPr>
        <w:t>BASED ON THE LATEST INFORMATION, KAREN IS EXPECTED TO PASS A RELATIVELY SAFE DISTANCE WEST OF THE LEEWARDS ISLANDS ON TUESDAY. AS A RESULT, NO TROPICAL STORM WATCHES OR WARNINGS ARE REQUIRED FOR THESE ISLANDS AT THIS TIME; HOWEVER, CLOUDINESS, SHOWERS, THUNDERSTORMS AND SOME GUSTY WINDS ARE POSSIBLE DURING ITS PASSAGE; AS A RESULT, RESIDENTS IN LOW LYING AND FLOOD PRONE AREAS SHOULD GUARD MAINLY AGAINST POTENTIAL LIFE THREATENING RAINFALL .</w:t>
      </w:r>
    </w:p>
    <w:p w:rsidR="00917BE7" w:rsidRDefault="00917BE7" w:rsidP="00917BE7">
      <w:pPr>
        <w:pStyle w:val="NormalWeb"/>
        <w:jc w:val="both"/>
        <w:rPr>
          <w:color w:val="000000"/>
          <w:sz w:val="27"/>
          <w:szCs w:val="27"/>
        </w:rPr>
      </w:pPr>
      <w:r>
        <w:rPr>
          <w:color w:val="000000"/>
          <w:sz w:val="27"/>
          <w:szCs w:val="27"/>
        </w:rPr>
        <w:t>ALL RESIDENTS OF THE LEEWARDS ARE ADVISED TO CLOSELY MONITOR THE PROGRESS OF KAREN AND BE PREPARED TO ACT SHOULD A SHIFT OF THE TRACK CLOSER TO THE ISLANDS MATERIALIZES.</w:t>
      </w:r>
    </w:p>
    <w:p w:rsidR="00917BE7" w:rsidRDefault="00917BE7" w:rsidP="00917BE7">
      <w:pPr>
        <w:pStyle w:val="NormalWeb"/>
        <w:rPr>
          <w:color w:val="000000"/>
          <w:sz w:val="27"/>
          <w:szCs w:val="27"/>
        </w:rPr>
      </w:pPr>
      <w:r>
        <w:rPr>
          <w:color w:val="000000"/>
          <w:sz w:val="27"/>
          <w:szCs w:val="27"/>
        </w:rPr>
        <w:t>THE NEXT ADVISORY WILL BE AT 11PM ECT</w:t>
      </w:r>
    </w:p>
    <w:p w:rsidR="00917BE7" w:rsidRDefault="00917BE7" w:rsidP="00917BE7">
      <w:pPr>
        <w:pStyle w:val="NormalWeb"/>
        <w:rPr>
          <w:color w:val="000000"/>
          <w:sz w:val="27"/>
          <w:szCs w:val="27"/>
        </w:rPr>
      </w:pPr>
      <w:hyperlink r:id="rId5" w:tgtFrame="_blank" w:history="1">
        <w:r>
          <w:rPr>
            <w:rStyle w:val="Hyperlink"/>
            <w:sz w:val="27"/>
            <w:szCs w:val="27"/>
          </w:rPr>
          <w:t>CLICK HERE FOR MORE INFORMATION</w:t>
        </w:r>
      </w:hyperlink>
    </w:p>
    <w:p w:rsidR="00917BE7" w:rsidRDefault="00917BE7" w:rsidP="00917BE7">
      <w:pPr>
        <w:pStyle w:val="NormalWeb"/>
        <w:rPr>
          <w:color w:val="000000"/>
          <w:sz w:val="27"/>
          <w:szCs w:val="27"/>
        </w:rPr>
      </w:pPr>
      <w:r>
        <w:rPr>
          <w:color w:val="000000"/>
          <w:sz w:val="27"/>
          <w:szCs w:val="27"/>
        </w:rPr>
        <w:t>FORECASTER</w:t>
      </w:r>
      <w:r>
        <w:rPr>
          <w:color w:val="000000"/>
          <w:sz w:val="27"/>
          <w:szCs w:val="27"/>
        </w:rPr>
        <w:br/>
        <w:t>BERNELL SIMON</w:t>
      </w:r>
    </w:p>
    <w:p w:rsidR="007160D7" w:rsidRDefault="007160D7" w:rsidP="007160D7">
      <w:pPr>
        <w:pStyle w:val="NormalWeb"/>
      </w:pPr>
    </w:p>
    <w:p w:rsidR="00AC2979" w:rsidRPr="0042346D" w:rsidRDefault="00AC2979" w:rsidP="00AC2979">
      <w:pPr>
        <w:rPr>
          <w:rFonts w:ascii="Georgia" w:hAnsi="Georgia"/>
          <w:b/>
          <w:sz w:val="28"/>
          <w:szCs w:val="28"/>
        </w:rPr>
      </w:pPr>
    </w:p>
    <w:sectPr w:rsidR="00AC2979" w:rsidRPr="0042346D" w:rsidSect="005324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2979"/>
    <w:rsid w:val="00532413"/>
    <w:rsid w:val="006723A4"/>
    <w:rsid w:val="007160D7"/>
    <w:rsid w:val="00871BCB"/>
    <w:rsid w:val="008D7A47"/>
    <w:rsid w:val="00917BE7"/>
    <w:rsid w:val="009C5243"/>
    <w:rsid w:val="00AC2979"/>
    <w:rsid w:val="00C55FDE"/>
    <w:rsid w:val="00DC42CA"/>
    <w:rsid w:val="00DF46BC"/>
    <w:rsid w:val="00E475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979"/>
    <w:rPr>
      <w:rFonts w:ascii="Tahoma" w:hAnsi="Tahoma" w:cs="Tahoma"/>
      <w:sz w:val="16"/>
      <w:szCs w:val="16"/>
    </w:rPr>
  </w:style>
  <w:style w:type="character" w:customStyle="1" w:styleId="BalloonTextChar">
    <w:name w:val="Balloon Text Char"/>
    <w:basedOn w:val="DefaultParagraphFont"/>
    <w:link w:val="BalloonText"/>
    <w:uiPriority w:val="99"/>
    <w:semiHidden/>
    <w:rsid w:val="00AC2979"/>
    <w:rPr>
      <w:rFonts w:ascii="Tahoma" w:eastAsia="Times New Roman" w:hAnsi="Tahoma" w:cs="Tahoma"/>
      <w:sz w:val="16"/>
      <w:szCs w:val="16"/>
    </w:rPr>
  </w:style>
  <w:style w:type="paragraph" w:styleId="NormalWeb">
    <w:name w:val="Normal (Web)"/>
    <w:basedOn w:val="Normal"/>
    <w:uiPriority w:val="99"/>
    <w:semiHidden/>
    <w:unhideWhenUsed/>
    <w:rsid w:val="00AC2979"/>
    <w:pPr>
      <w:spacing w:before="100" w:beforeAutospacing="1" w:after="100" w:afterAutospacing="1"/>
    </w:pPr>
  </w:style>
  <w:style w:type="character" w:styleId="Hyperlink">
    <w:name w:val="Hyperlink"/>
    <w:basedOn w:val="DefaultParagraphFont"/>
    <w:uiPriority w:val="99"/>
    <w:semiHidden/>
    <w:unhideWhenUsed/>
    <w:rsid w:val="00AC2979"/>
    <w:rPr>
      <w:color w:val="0000FF"/>
      <w:u w:val="single"/>
    </w:rPr>
  </w:style>
</w:styles>
</file>

<file path=word/webSettings.xml><?xml version="1.0" encoding="utf-8"?>
<w:webSettings xmlns:r="http://schemas.openxmlformats.org/officeDocument/2006/relationships" xmlns:w="http://schemas.openxmlformats.org/wordprocessingml/2006/main">
  <w:divs>
    <w:div w:id="259920198">
      <w:bodyDiv w:val="1"/>
      <w:marLeft w:val="0"/>
      <w:marRight w:val="0"/>
      <w:marTop w:val="0"/>
      <w:marBottom w:val="0"/>
      <w:divBdr>
        <w:top w:val="none" w:sz="0" w:space="0" w:color="auto"/>
        <w:left w:val="none" w:sz="0" w:space="0" w:color="auto"/>
        <w:bottom w:val="none" w:sz="0" w:space="0" w:color="auto"/>
        <w:right w:val="none" w:sz="0" w:space="0" w:color="auto"/>
      </w:divBdr>
    </w:div>
    <w:div w:id="391806585">
      <w:bodyDiv w:val="1"/>
      <w:marLeft w:val="0"/>
      <w:marRight w:val="0"/>
      <w:marTop w:val="0"/>
      <w:marBottom w:val="0"/>
      <w:divBdr>
        <w:top w:val="none" w:sz="0" w:space="0" w:color="auto"/>
        <w:left w:val="none" w:sz="0" w:space="0" w:color="auto"/>
        <w:bottom w:val="none" w:sz="0" w:space="0" w:color="auto"/>
        <w:right w:val="none" w:sz="0" w:space="0" w:color="auto"/>
      </w:divBdr>
    </w:div>
    <w:div w:id="643236124">
      <w:bodyDiv w:val="1"/>
      <w:marLeft w:val="0"/>
      <w:marRight w:val="0"/>
      <w:marTop w:val="0"/>
      <w:marBottom w:val="0"/>
      <w:divBdr>
        <w:top w:val="none" w:sz="0" w:space="0" w:color="auto"/>
        <w:left w:val="none" w:sz="0" w:space="0" w:color="auto"/>
        <w:bottom w:val="none" w:sz="0" w:space="0" w:color="auto"/>
        <w:right w:val="none" w:sz="0" w:space="0" w:color="auto"/>
      </w:divBdr>
    </w:div>
    <w:div w:id="841508808">
      <w:bodyDiv w:val="1"/>
      <w:marLeft w:val="0"/>
      <w:marRight w:val="0"/>
      <w:marTop w:val="0"/>
      <w:marBottom w:val="0"/>
      <w:divBdr>
        <w:top w:val="none" w:sz="0" w:space="0" w:color="auto"/>
        <w:left w:val="none" w:sz="0" w:space="0" w:color="auto"/>
        <w:bottom w:val="none" w:sz="0" w:space="0" w:color="auto"/>
        <w:right w:val="none" w:sz="0" w:space="0" w:color="auto"/>
      </w:divBdr>
    </w:div>
    <w:div w:id="169341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hc.noaa.gov/archive/2019/KAREN.s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 Office</dc:creator>
  <cp:lastModifiedBy>Met Office</cp:lastModifiedBy>
  <cp:revision>2</cp:revision>
  <cp:lastPrinted>2019-09-22T13:08:00Z</cp:lastPrinted>
  <dcterms:created xsi:type="dcterms:W3CDTF">2019-09-22T22:01:00Z</dcterms:created>
  <dcterms:modified xsi:type="dcterms:W3CDTF">2019-09-22T22:01:00Z</dcterms:modified>
</cp:coreProperties>
</file>