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EC" w:rsidRPr="00B95CE8" w:rsidRDefault="000252EC" w:rsidP="000252EC">
      <w:pPr>
        <w:jc w:val="center"/>
        <w:rPr>
          <w:bCs/>
        </w:rPr>
      </w:pPr>
      <w:r w:rsidRPr="00B95CE8">
        <w:rPr>
          <w:bCs/>
        </w:rPr>
        <w:t>SAINT CHRISTOPHER AND NEVIS</w:t>
      </w:r>
    </w:p>
    <w:p w:rsidR="000252EC" w:rsidRPr="00B95CE8" w:rsidRDefault="000252EC" w:rsidP="000252EC">
      <w:pPr>
        <w:jc w:val="center"/>
        <w:rPr>
          <w:szCs w:val="20"/>
        </w:rPr>
      </w:pPr>
    </w:p>
    <w:p w:rsidR="000252EC" w:rsidRPr="00B95CE8" w:rsidRDefault="000252EC" w:rsidP="000252EC">
      <w:pPr>
        <w:jc w:val="center"/>
        <w:rPr>
          <w:szCs w:val="20"/>
        </w:rPr>
      </w:pPr>
      <w:r w:rsidRPr="00B95CE8">
        <w:t>STATUTORY RULES AND ORDERS</w:t>
      </w:r>
    </w:p>
    <w:p w:rsidR="000252EC" w:rsidRPr="00636C95" w:rsidRDefault="000252EC" w:rsidP="000252EC">
      <w:pPr>
        <w:ind w:firstLine="720"/>
        <w:jc w:val="center"/>
        <w:rPr>
          <w:b/>
          <w:szCs w:val="20"/>
        </w:rPr>
      </w:pPr>
    </w:p>
    <w:p w:rsidR="000252EC" w:rsidRPr="00636C95" w:rsidRDefault="000252EC" w:rsidP="000252EC">
      <w:pPr>
        <w:pStyle w:val="Heading4"/>
        <w:ind w:firstLine="0"/>
        <w:rPr>
          <w:b/>
        </w:rPr>
      </w:pPr>
      <w:r w:rsidRPr="00636C95">
        <w:rPr>
          <w:b/>
        </w:rPr>
        <w:t>No.</w:t>
      </w:r>
      <w:r w:rsidR="00433B3A">
        <w:rPr>
          <w:b/>
        </w:rPr>
        <w:t xml:space="preserve">   </w:t>
      </w:r>
      <w:r w:rsidR="00214941">
        <w:rPr>
          <w:b/>
        </w:rPr>
        <w:t xml:space="preserve"> </w:t>
      </w:r>
      <w:r>
        <w:rPr>
          <w:b/>
        </w:rPr>
        <w:t>of 2020</w:t>
      </w:r>
    </w:p>
    <w:p w:rsidR="000252EC" w:rsidRPr="00636C95" w:rsidRDefault="000252EC" w:rsidP="000252EC">
      <w:pPr>
        <w:ind w:firstLine="720"/>
        <w:jc w:val="center"/>
        <w:rPr>
          <w:szCs w:val="20"/>
        </w:rPr>
      </w:pPr>
    </w:p>
    <w:p w:rsidR="00AC2DDA" w:rsidRDefault="00AC2DDA" w:rsidP="000252EC">
      <w:pPr>
        <w:jc w:val="center"/>
        <w:rPr>
          <w:b/>
        </w:rPr>
      </w:pPr>
    </w:p>
    <w:p w:rsidR="000252EC" w:rsidRPr="00636C95" w:rsidRDefault="002F7F72" w:rsidP="000252EC">
      <w:pPr>
        <w:jc w:val="center"/>
        <w:rPr>
          <w:b/>
        </w:rPr>
      </w:pPr>
      <w:r>
        <w:rPr>
          <w:b/>
        </w:rPr>
        <w:t>Emergency Powers</w:t>
      </w:r>
      <w:r w:rsidR="000252EC" w:rsidRPr="0007654D">
        <w:rPr>
          <w:b/>
        </w:rPr>
        <w:t xml:space="preserve"> </w:t>
      </w:r>
      <w:r w:rsidR="00433B3A">
        <w:rPr>
          <w:b/>
        </w:rPr>
        <w:t>(</w:t>
      </w:r>
      <w:r w:rsidR="00C172EF">
        <w:rPr>
          <w:b/>
        </w:rPr>
        <w:t>COVID-</w:t>
      </w:r>
      <w:r w:rsidR="00433B3A">
        <w:rPr>
          <w:b/>
        </w:rPr>
        <w:t>19</w:t>
      </w:r>
      <w:r w:rsidR="000252EC">
        <w:rPr>
          <w:b/>
        </w:rPr>
        <w:t xml:space="preserve">) </w:t>
      </w:r>
      <w:r w:rsidR="000252EC" w:rsidRPr="00636C95">
        <w:rPr>
          <w:b/>
        </w:rPr>
        <w:t>Regulations</w:t>
      </w:r>
    </w:p>
    <w:p w:rsidR="000252EC" w:rsidRPr="00636C95" w:rsidRDefault="000252EC" w:rsidP="000252EC">
      <w:pPr>
        <w:jc w:val="center"/>
        <w:rPr>
          <w:b/>
        </w:rPr>
      </w:pPr>
    </w:p>
    <w:p w:rsidR="000252EC" w:rsidRPr="00636C95" w:rsidRDefault="00CE6D65" w:rsidP="000252EC">
      <w:r>
        <w:tab/>
      </w:r>
      <w:proofErr w:type="gramStart"/>
      <w:r w:rsidR="000252EC" w:rsidRPr="00636C95">
        <w:t>In exercise of the power con</w:t>
      </w:r>
      <w:r w:rsidR="000252EC">
        <w:t xml:space="preserve">ferred </w:t>
      </w:r>
      <w:r w:rsidR="00D328BB">
        <w:t>by section 5</w:t>
      </w:r>
      <w:r w:rsidR="000252EC" w:rsidRPr="00636C95">
        <w:t xml:space="preserve"> of the </w:t>
      </w:r>
      <w:r w:rsidR="00D328BB">
        <w:t>Emergency Powers</w:t>
      </w:r>
      <w:r w:rsidR="000252EC">
        <w:t xml:space="preserve"> Act, </w:t>
      </w:r>
      <w:r w:rsidR="005C6FBC">
        <w:t>Cap.</w:t>
      </w:r>
      <w:proofErr w:type="gramEnd"/>
      <w:r w:rsidR="005C6FBC">
        <w:t xml:space="preserve"> </w:t>
      </w:r>
      <w:r w:rsidR="00E60011">
        <w:t>19.02, the Governor G</w:t>
      </w:r>
      <w:r w:rsidR="00D328BB">
        <w:t>eneral</w:t>
      </w:r>
      <w:r w:rsidR="00946D35">
        <w:t>,</w:t>
      </w:r>
      <w:r w:rsidR="005A6F92">
        <w:t xml:space="preserve"> </w:t>
      </w:r>
      <w:proofErr w:type="gramStart"/>
      <w:r w:rsidR="000252EC" w:rsidRPr="00636C95">
        <w:t>makes</w:t>
      </w:r>
      <w:proofErr w:type="gramEnd"/>
      <w:r w:rsidR="000252EC" w:rsidRPr="00636C95">
        <w:t xml:space="preserve"> the following Regulations:</w:t>
      </w:r>
    </w:p>
    <w:p w:rsidR="00AC2DDA" w:rsidRDefault="00AC2DDA" w:rsidP="000252EC">
      <w:pPr>
        <w:jc w:val="both"/>
      </w:pPr>
    </w:p>
    <w:p w:rsidR="000252EC" w:rsidRPr="00636C95" w:rsidRDefault="000252EC" w:rsidP="000252EC">
      <w:pPr>
        <w:jc w:val="both"/>
      </w:pPr>
      <w:r w:rsidRPr="00636C95">
        <w:t>1.</w:t>
      </w:r>
      <w:r w:rsidRPr="00636C95">
        <w:tab/>
      </w:r>
      <w:r w:rsidRPr="00636C95">
        <w:rPr>
          <w:b/>
        </w:rPr>
        <w:t>Citation</w:t>
      </w:r>
      <w:r w:rsidR="002F7F72">
        <w:rPr>
          <w:b/>
        </w:rPr>
        <w:t xml:space="preserve"> and duration</w:t>
      </w:r>
      <w:r w:rsidRPr="00636C95">
        <w:rPr>
          <w:b/>
        </w:rPr>
        <w:t>.</w:t>
      </w:r>
      <w:r w:rsidRPr="00636C95">
        <w:tab/>
      </w:r>
    </w:p>
    <w:p w:rsidR="000252EC" w:rsidRDefault="00D91BE9" w:rsidP="000252EC">
      <w:pPr>
        <w:jc w:val="both"/>
      </w:pPr>
      <w:r>
        <w:t>(1)</w:t>
      </w:r>
      <w:r>
        <w:tab/>
      </w:r>
      <w:r w:rsidR="000252EC" w:rsidRPr="00636C95">
        <w:t>These Regulat</w:t>
      </w:r>
      <w:r w:rsidR="005C6FBC">
        <w:t xml:space="preserve">ions may be cited </w:t>
      </w:r>
      <w:r w:rsidR="002F7F72">
        <w:t>as the Emergency Powers</w:t>
      </w:r>
      <w:r w:rsidR="00433B3A">
        <w:t xml:space="preserve"> (COVID</w:t>
      </w:r>
      <w:r w:rsidR="00C172EF">
        <w:t>-</w:t>
      </w:r>
      <w:r w:rsidR="00433B3A">
        <w:t>19</w:t>
      </w:r>
      <w:r w:rsidR="000252EC">
        <w:t xml:space="preserve">) </w:t>
      </w:r>
      <w:r w:rsidR="000252EC" w:rsidRPr="00636C95">
        <w:t>Regulations,</w:t>
      </w:r>
      <w:r w:rsidR="000252EC">
        <w:t xml:space="preserve"> 2020</w:t>
      </w:r>
      <w:r w:rsidR="000252EC" w:rsidRPr="00636C95">
        <w:t>.</w:t>
      </w:r>
    </w:p>
    <w:p w:rsidR="00D328BB" w:rsidRDefault="00D328BB" w:rsidP="000252EC">
      <w:pPr>
        <w:jc w:val="both"/>
      </w:pPr>
    </w:p>
    <w:p w:rsidR="00D328BB" w:rsidRPr="00DD01D1" w:rsidRDefault="00D91BE9" w:rsidP="000252EC">
      <w:pPr>
        <w:jc w:val="both"/>
      </w:pPr>
      <w:r>
        <w:t>(2)</w:t>
      </w:r>
      <w:r>
        <w:tab/>
      </w:r>
      <w:r w:rsidR="00D328BB" w:rsidRPr="00DD01D1">
        <w:t xml:space="preserve">These Regulations shall come into operation </w:t>
      </w:r>
      <w:r w:rsidR="00372842">
        <w:t>once a state of</w:t>
      </w:r>
      <w:r w:rsidR="00DD5323" w:rsidRPr="00DD01D1">
        <w:t xml:space="preserve"> emergency </w:t>
      </w:r>
      <w:r w:rsidR="00CD23BF">
        <w:t xml:space="preserve">for the novel coronavirus or COVID-19 </w:t>
      </w:r>
      <w:r w:rsidR="00372842">
        <w:t>is declared</w:t>
      </w:r>
      <w:r w:rsidR="00DD5323" w:rsidRPr="00DD01D1">
        <w:t xml:space="preserve"> by Proclamation</w:t>
      </w:r>
      <w:r w:rsidR="00372842">
        <w:t>,</w:t>
      </w:r>
      <w:r w:rsidR="00DD5323" w:rsidRPr="00DD01D1">
        <w:t xml:space="preserve"> published in the Official </w:t>
      </w:r>
      <w:r w:rsidR="00DD5323" w:rsidRPr="00DD01D1">
        <w:rPr>
          <w:i/>
        </w:rPr>
        <w:t>Gazette</w:t>
      </w:r>
      <w:r w:rsidR="00DD5323" w:rsidRPr="00DD01D1">
        <w:t>.</w:t>
      </w:r>
    </w:p>
    <w:p w:rsidR="006257E2" w:rsidRDefault="006257E2" w:rsidP="00C8460B">
      <w:pPr>
        <w:jc w:val="both"/>
      </w:pPr>
    </w:p>
    <w:p w:rsidR="004818F3" w:rsidRDefault="0056053F" w:rsidP="006257E2">
      <w:pPr>
        <w:jc w:val="both"/>
      </w:pPr>
      <w:r>
        <w:t>2</w:t>
      </w:r>
      <w:r w:rsidR="006257E2">
        <w:t xml:space="preserve">. </w:t>
      </w:r>
      <w:r w:rsidR="006257E2">
        <w:tab/>
      </w:r>
      <w:r w:rsidR="00D91BE9">
        <w:rPr>
          <w:b/>
        </w:rPr>
        <w:t>Restriction on freedom of movement</w:t>
      </w:r>
      <w:r w:rsidR="008B1DB3">
        <w:rPr>
          <w:b/>
        </w:rPr>
        <w:t>.</w:t>
      </w:r>
    </w:p>
    <w:p w:rsidR="00D91BE9" w:rsidRPr="00D91BE9" w:rsidRDefault="00D91BE9" w:rsidP="00D91BE9">
      <w:pPr>
        <w:rPr>
          <w:rFonts w:eastAsia="Bookman Old Style"/>
        </w:rPr>
      </w:pPr>
      <w:r w:rsidRPr="00D91BE9">
        <w:rPr>
          <w:rFonts w:eastAsia="Bookman Old Style"/>
        </w:rPr>
        <w:t>(1)     A curfew is imposed every day from 7:00 p.m. to 5:00 a.m. except as provided in these Regulations or as may be approved by the Commissioner of Police.</w:t>
      </w:r>
    </w:p>
    <w:p w:rsidR="00D91BE9" w:rsidRPr="00D91BE9" w:rsidRDefault="00D91BE9" w:rsidP="00D91BE9"/>
    <w:p w:rsidR="00D91BE9" w:rsidRPr="00D91BE9" w:rsidRDefault="00D91BE9" w:rsidP="00D91BE9">
      <w:pPr>
        <w:rPr>
          <w:rFonts w:eastAsia="Bookman Old Style"/>
        </w:rPr>
      </w:pPr>
      <w:r w:rsidRPr="00D91BE9">
        <w:rPr>
          <w:rFonts w:eastAsia="Bookman Old Style"/>
        </w:rPr>
        <w:t>(2)</w:t>
      </w:r>
      <w:r w:rsidRPr="00D91BE9">
        <w:rPr>
          <w:rFonts w:eastAsia="Bookman Old Style"/>
        </w:rPr>
        <w:tab/>
        <w:t>Freedom of movement every day from 5:00 a.m. to 7:00 p.m. shall be</w:t>
      </w:r>
      <w:r w:rsidR="00DB7FFA">
        <w:rPr>
          <w:rFonts w:eastAsia="Bookman Old Style"/>
        </w:rPr>
        <w:t xml:space="preserve"> </w:t>
      </w:r>
      <w:r w:rsidRPr="00D91BE9">
        <w:rPr>
          <w:rFonts w:eastAsia="Bookman Old Style"/>
        </w:rPr>
        <w:t>exercised in accordance with these Regulations.</w:t>
      </w:r>
    </w:p>
    <w:p w:rsidR="00D91BE9" w:rsidRPr="00D91BE9" w:rsidRDefault="00D91BE9" w:rsidP="00D91BE9"/>
    <w:p w:rsidR="00D91BE9" w:rsidRPr="00D91BE9" w:rsidRDefault="00D91BE9" w:rsidP="00D91BE9">
      <w:pPr>
        <w:rPr>
          <w:rFonts w:eastAsia="Bookman Old Style"/>
        </w:rPr>
      </w:pPr>
      <w:r w:rsidRPr="00D91BE9">
        <w:rPr>
          <w:rFonts w:eastAsia="Bookman Old Style"/>
        </w:rPr>
        <w:t>(3)</w:t>
      </w:r>
      <w:r w:rsidRPr="00D91BE9">
        <w:rPr>
          <w:rFonts w:eastAsia="Bookman Old Style"/>
        </w:rPr>
        <w:tab/>
        <w:t>These Regulations shall not apply in the case of a medical emergency.</w:t>
      </w:r>
    </w:p>
    <w:p w:rsidR="0019688E" w:rsidRPr="0019688E" w:rsidRDefault="0019688E" w:rsidP="0019688E">
      <w:pPr>
        <w:jc w:val="both"/>
        <w:rPr>
          <w:rFonts w:eastAsiaTheme="minorHAnsi"/>
        </w:rPr>
      </w:pPr>
    </w:p>
    <w:p w:rsidR="00532867" w:rsidRDefault="0056053F" w:rsidP="0019688E">
      <w:pPr>
        <w:jc w:val="both"/>
        <w:rPr>
          <w:b/>
        </w:rPr>
      </w:pPr>
      <w:r>
        <w:t>3</w:t>
      </w:r>
      <w:r w:rsidR="00F064AC">
        <w:t xml:space="preserve">. </w:t>
      </w:r>
      <w:r w:rsidR="00F064AC">
        <w:tab/>
      </w:r>
      <w:r w:rsidR="0019688E">
        <w:rPr>
          <w:b/>
        </w:rPr>
        <w:t>Work remotely from home</w:t>
      </w:r>
      <w:r w:rsidR="008B1DB3">
        <w:rPr>
          <w:b/>
        </w:rPr>
        <w:t>.</w:t>
      </w:r>
    </w:p>
    <w:p w:rsidR="00DB7FFA" w:rsidRPr="00DB7FFA" w:rsidRDefault="00DB7FFA" w:rsidP="00DB7FFA">
      <w:pPr>
        <w:rPr>
          <w:rFonts w:eastAsia="Bookman Old Style"/>
        </w:rPr>
      </w:pPr>
      <w:r w:rsidRPr="00DB7FFA">
        <w:rPr>
          <w:rFonts w:eastAsia="Bookman Old Style"/>
        </w:rPr>
        <w:t>(1)      All businesses and offices may continue their business operations by allowing their employees to work remotely from home utilizing virtual means, unless they are permitted to work under regulation 5 or are designated as being</w:t>
      </w:r>
      <w:r>
        <w:rPr>
          <w:rFonts w:eastAsia="Bookman Old Style"/>
        </w:rPr>
        <w:t xml:space="preserve"> </w:t>
      </w:r>
      <w:r w:rsidRPr="00DB7FFA">
        <w:rPr>
          <w:rFonts w:eastAsia="Bookman Old Style"/>
        </w:rPr>
        <w:t>essential workers under regulation 7.</w:t>
      </w:r>
    </w:p>
    <w:p w:rsidR="00DB7FFA" w:rsidRPr="00DB7FFA" w:rsidRDefault="00DB7FFA" w:rsidP="00DB7FFA"/>
    <w:p w:rsidR="00532867" w:rsidRDefault="00DB7FFA" w:rsidP="00DB7FFA">
      <w:pPr>
        <w:rPr>
          <w:rFonts w:eastAsia="Bookman Old Style"/>
        </w:rPr>
      </w:pPr>
      <w:r w:rsidRPr="00DB7FFA">
        <w:rPr>
          <w:rFonts w:eastAsia="Bookman Old Style"/>
        </w:rPr>
        <w:t>(2)</w:t>
      </w:r>
      <w:r w:rsidRPr="00DB7FFA">
        <w:rPr>
          <w:rFonts w:eastAsia="Bookman Old Style"/>
        </w:rPr>
        <w:tab/>
        <w:t>Where a business is unable to continue its business operations by its employees working remotely from home, the business shall cease its operations.</w:t>
      </w:r>
    </w:p>
    <w:p w:rsidR="00DB7FFA" w:rsidRDefault="00DB7FFA" w:rsidP="00DB7FFA">
      <w:pPr>
        <w:rPr>
          <w:rFonts w:eastAsia="Bookman Old Style"/>
        </w:rPr>
      </w:pPr>
    </w:p>
    <w:p w:rsidR="00F064AC" w:rsidRDefault="0056053F" w:rsidP="00F064AC">
      <w:pPr>
        <w:jc w:val="both"/>
      </w:pPr>
      <w:r>
        <w:t>4</w:t>
      </w:r>
      <w:r w:rsidR="00F064AC">
        <w:t xml:space="preserve">. </w:t>
      </w:r>
      <w:r w:rsidR="00F064AC">
        <w:tab/>
      </w:r>
      <w:r w:rsidR="000314E1" w:rsidRPr="000314E1">
        <w:rPr>
          <w:rFonts w:eastAsia="Bookman Old Style"/>
          <w:b/>
        </w:rPr>
        <w:t>Public Service, Statutory Bodies, State-owned Enterprises</w:t>
      </w:r>
      <w:r w:rsidR="00DB7FFA">
        <w:rPr>
          <w:rFonts w:eastAsia="Bookman Old Style"/>
          <w:b/>
        </w:rPr>
        <w:t xml:space="preserve"> and Courts</w:t>
      </w:r>
      <w:r w:rsidR="00462068">
        <w:rPr>
          <w:b/>
        </w:rPr>
        <w:t>.</w:t>
      </w:r>
    </w:p>
    <w:p w:rsidR="00DB7FFA" w:rsidRPr="00DB7FFA" w:rsidRDefault="00DB7FFA" w:rsidP="00DB7FFA">
      <w:pPr>
        <w:rPr>
          <w:rFonts w:eastAsia="Bookman Old Style"/>
        </w:rPr>
      </w:pPr>
      <w:r w:rsidRPr="00DB7FFA">
        <w:rPr>
          <w:rFonts w:eastAsia="Bookman Old Style"/>
        </w:rPr>
        <w:t>(1)</w:t>
      </w:r>
      <w:r w:rsidRPr="00DB7FFA">
        <w:rPr>
          <w:rFonts w:eastAsia="Bookman Old Style"/>
        </w:rPr>
        <w:tab/>
        <w:t>Subject to sub</w:t>
      </w:r>
      <w:r w:rsidR="00EE2215">
        <w:rPr>
          <w:rFonts w:eastAsia="Bookman Old Style"/>
        </w:rPr>
        <w:t>-</w:t>
      </w:r>
      <w:r w:rsidRPr="00DB7FFA">
        <w:rPr>
          <w:rFonts w:eastAsia="Bookman Old Style"/>
        </w:rPr>
        <w:t>regulation (2), all members of the public service shall work remotely from home, except as otherwise directed by the Secretary to the</w:t>
      </w:r>
      <w:r>
        <w:rPr>
          <w:rFonts w:eastAsia="Bookman Old Style"/>
        </w:rPr>
        <w:t xml:space="preserve"> </w:t>
      </w:r>
      <w:r w:rsidRPr="00DB7FFA">
        <w:rPr>
          <w:rFonts w:eastAsia="Bookman Old Style"/>
        </w:rPr>
        <w:t>Cabinet.</w:t>
      </w:r>
    </w:p>
    <w:p w:rsidR="000314E1" w:rsidRDefault="000314E1" w:rsidP="000314E1">
      <w:pPr>
        <w:rPr>
          <w:rFonts w:eastAsia="Bookman Old Style"/>
        </w:rPr>
      </w:pPr>
    </w:p>
    <w:p w:rsidR="00DB7FFA" w:rsidRPr="00DB7FFA" w:rsidRDefault="00DB7FFA" w:rsidP="00DB7FFA">
      <w:pPr>
        <w:rPr>
          <w:rFonts w:eastAsia="Bookman Old Style"/>
        </w:rPr>
      </w:pPr>
      <w:r w:rsidRPr="00DB7FFA">
        <w:rPr>
          <w:rFonts w:eastAsia="Bookman Old Style"/>
        </w:rPr>
        <w:t>(2)</w:t>
      </w:r>
      <w:r w:rsidRPr="00DB7FFA">
        <w:rPr>
          <w:rFonts w:eastAsia="Bookman Old Style"/>
        </w:rPr>
        <w:tab/>
        <w:t>Where the Secretary to the Cabinet directs that specified public officers</w:t>
      </w:r>
    </w:p>
    <w:p w:rsidR="00DB7FFA" w:rsidRPr="00DB7FFA" w:rsidRDefault="00DB7FFA" w:rsidP="00DB7FFA">
      <w:pPr>
        <w:rPr>
          <w:rFonts w:eastAsia="Bookman Old Style"/>
        </w:rPr>
      </w:pPr>
      <w:proofErr w:type="gramStart"/>
      <w:r w:rsidRPr="00DB7FFA">
        <w:rPr>
          <w:rFonts w:eastAsia="Bookman Old Style"/>
        </w:rPr>
        <w:t>attend</w:t>
      </w:r>
      <w:proofErr w:type="gramEnd"/>
      <w:r w:rsidRPr="00DB7FFA">
        <w:rPr>
          <w:rFonts w:eastAsia="Bookman Old Style"/>
        </w:rPr>
        <w:t xml:space="preserve"> work, the Government shall take reasonable steps </w:t>
      </w:r>
      <w:r w:rsidR="00EE2215">
        <w:rPr>
          <w:rFonts w:eastAsia="Bookman Old Style"/>
        </w:rPr>
        <w:t>to</w:t>
      </w:r>
    </w:p>
    <w:p w:rsidR="00EE2215" w:rsidRPr="00EE2215" w:rsidRDefault="000314E1" w:rsidP="00EE2215">
      <w:pPr>
        <w:rPr>
          <w:rFonts w:eastAsia="Bookman Old Style"/>
        </w:rPr>
      </w:pPr>
      <w:r>
        <w:rPr>
          <w:rFonts w:eastAsia="Bookman Old Style"/>
        </w:rPr>
        <w:tab/>
      </w:r>
      <w:r w:rsidR="00EE2215" w:rsidRPr="00EE2215">
        <w:rPr>
          <w:rFonts w:eastAsia="Bookman Old Style"/>
        </w:rPr>
        <w:t>(a)</w:t>
      </w:r>
      <w:r w:rsidR="00EE2215" w:rsidRPr="00EE2215">
        <w:rPr>
          <w:rFonts w:eastAsia="Bookman Old Style"/>
        </w:rPr>
        <w:tab/>
      </w:r>
      <w:proofErr w:type="gramStart"/>
      <w:r w:rsidR="00EE2215" w:rsidRPr="00EE2215">
        <w:rPr>
          <w:rFonts w:eastAsia="Bookman Old Style"/>
        </w:rPr>
        <w:t>ensure</w:t>
      </w:r>
      <w:proofErr w:type="gramEnd"/>
      <w:r w:rsidR="00EE2215" w:rsidRPr="00EE2215">
        <w:rPr>
          <w:rFonts w:eastAsia="Bookman Old Style"/>
        </w:rPr>
        <w:t xml:space="preserve"> safe transport of the public officers in accordance with</w:t>
      </w:r>
      <w:r w:rsidR="00EE2215">
        <w:rPr>
          <w:rFonts w:eastAsia="Bookman Old Style"/>
        </w:rPr>
        <w:t xml:space="preserve"> </w:t>
      </w:r>
      <w:r w:rsidR="00EE2215" w:rsidRPr="00EE2215">
        <w:rPr>
          <w:rFonts w:eastAsia="Bookman Old Style"/>
        </w:rPr>
        <w:t>regulation 13; and</w:t>
      </w:r>
    </w:p>
    <w:p w:rsidR="000314E1" w:rsidRDefault="000314E1" w:rsidP="000314E1">
      <w:pPr>
        <w:rPr>
          <w:rFonts w:eastAsia="Bookman Old Style"/>
        </w:rPr>
      </w:pPr>
    </w:p>
    <w:p w:rsidR="000314E1" w:rsidRDefault="000314E1" w:rsidP="000314E1">
      <w:pPr>
        <w:rPr>
          <w:rFonts w:eastAsia="Bookman Old Style"/>
        </w:rPr>
      </w:pPr>
      <w:r>
        <w:rPr>
          <w:rFonts w:eastAsia="Bookman Old Style"/>
        </w:rPr>
        <w:tab/>
      </w:r>
      <w:r w:rsidR="00EE2215" w:rsidRPr="00EE2215">
        <w:rPr>
          <w:rFonts w:eastAsia="Bookman Old Style"/>
        </w:rPr>
        <w:t>(b)</w:t>
      </w:r>
      <w:r w:rsidR="00EE2215" w:rsidRPr="00EE2215">
        <w:rPr>
          <w:rFonts w:eastAsia="Bookman Old Style"/>
        </w:rPr>
        <w:tab/>
      </w:r>
      <w:proofErr w:type="gramStart"/>
      <w:r w:rsidR="00EE2215" w:rsidRPr="00EE2215">
        <w:rPr>
          <w:rFonts w:eastAsia="Bookman Old Style"/>
        </w:rPr>
        <w:t>comply</w:t>
      </w:r>
      <w:proofErr w:type="gramEnd"/>
      <w:r w:rsidR="00EE2215" w:rsidRPr="00EE2215">
        <w:rPr>
          <w:rFonts w:eastAsia="Bookman Old Style"/>
        </w:rPr>
        <w:t xml:space="preserve"> with the physical distancing protocols in accordance with </w:t>
      </w:r>
      <w:r w:rsidRPr="00EE2215">
        <w:rPr>
          <w:rFonts w:eastAsia="Bookman Old Style"/>
        </w:rPr>
        <w:t>regulation 6</w:t>
      </w:r>
      <w:r w:rsidR="00EE2215">
        <w:rPr>
          <w:rFonts w:eastAsia="Bookman Old Style"/>
        </w:rPr>
        <w:t>.</w:t>
      </w:r>
    </w:p>
    <w:p w:rsidR="00E430C1" w:rsidRDefault="00E430C1" w:rsidP="00900326">
      <w:pPr>
        <w:rPr>
          <w:rFonts w:eastAsia="Bookman Old Style"/>
        </w:rPr>
      </w:pPr>
    </w:p>
    <w:p w:rsidR="00900326" w:rsidRPr="00EE2215" w:rsidRDefault="00EE2215" w:rsidP="00EE2215">
      <w:pPr>
        <w:rPr>
          <w:rFonts w:eastAsia="Bookman Old Style"/>
        </w:rPr>
      </w:pPr>
      <w:r>
        <w:rPr>
          <w:rFonts w:eastAsia="Bookman Old Style"/>
        </w:rPr>
        <w:lastRenderedPageBreak/>
        <w:t>(3)</w:t>
      </w:r>
      <w:r>
        <w:rPr>
          <w:rFonts w:eastAsia="Bookman Old Style"/>
        </w:rPr>
        <w:tab/>
      </w:r>
      <w:r w:rsidRPr="00EE2215">
        <w:rPr>
          <w:rFonts w:eastAsia="Bookman Old Style"/>
        </w:rPr>
        <w:t>Subject to sub</w:t>
      </w:r>
      <w:r>
        <w:rPr>
          <w:rFonts w:eastAsia="Bookman Old Style"/>
        </w:rPr>
        <w:t>-</w:t>
      </w:r>
      <w:r w:rsidRPr="00EE2215">
        <w:rPr>
          <w:rFonts w:eastAsia="Bookman Old Style"/>
        </w:rPr>
        <w:t>regulation (4), all employees of Statutory Bodies and State- owned Enterprises shall work remotely from home, except as otherwise directed</w:t>
      </w:r>
      <w:r>
        <w:rPr>
          <w:rFonts w:eastAsia="Bookman Old Style"/>
        </w:rPr>
        <w:t xml:space="preserve"> </w:t>
      </w:r>
      <w:r w:rsidRPr="00EE2215">
        <w:rPr>
          <w:rFonts w:eastAsia="Bookman Old Style"/>
        </w:rPr>
        <w:t>by the Chairperson of the Board</w:t>
      </w:r>
    </w:p>
    <w:p w:rsidR="00900326" w:rsidRDefault="00900326" w:rsidP="00900326">
      <w:pPr>
        <w:tabs>
          <w:tab w:val="left" w:pos="820"/>
        </w:tabs>
        <w:spacing w:before="26" w:line="280" w:lineRule="auto"/>
        <w:ind w:right="59"/>
        <w:rPr>
          <w:rFonts w:eastAsia="Bookman Old Style"/>
        </w:rPr>
      </w:pPr>
    </w:p>
    <w:p w:rsidR="00EE2215" w:rsidRDefault="00EE2215" w:rsidP="00EE2215">
      <w:pPr>
        <w:rPr>
          <w:rFonts w:eastAsia="Bookman Old Style"/>
        </w:rPr>
      </w:pPr>
      <w:r w:rsidRPr="00EE2215">
        <w:rPr>
          <w:rFonts w:eastAsia="Bookman Old Style"/>
        </w:rPr>
        <w:t>(4)</w:t>
      </w:r>
      <w:r w:rsidRPr="00EE2215">
        <w:rPr>
          <w:rFonts w:eastAsia="Bookman Old Style"/>
        </w:rPr>
        <w:tab/>
        <w:t>Where the Chairperson of the Board directs that specified employees attend work, the Statutory Bodies or State-owned Enterprises as the case may</w:t>
      </w:r>
      <w:r>
        <w:rPr>
          <w:rFonts w:eastAsia="Bookman Old Style"/>
        </w:rPr>
        <w:t xml:space="preserve"> </w:t>
      </w:r>
      <w:r w:rsidRPr="00EE2215">
        <w:rPr>
          <w:rFonts w:eastAsia="Bookman Old Style"/>
        </w:rPr>
        <w:t>be shall take reasonable steps to</w:t>
      </w:r>
    </w:p>
    <w:p w:rsidR="00EE2215" w:rsidRDefault="00EE2215" w:rsidP="00EE2215">
      <w:pPr>
        <w:rPr>
          <w:rFonts w:eastAsia="Bookman Old Style"/>
        </w:rPr>
      </w:pPr>
      <w:r>
        <w:rPr>
          <w:rFonts w:eastAsia="Bookman Old Style"/>
        </w:rPr>
        <w:tab/>
      </w:r>
      <w:r w:rsidRPr="00EE2215">
        <w:rPr>
          <w:rFonts w:eastAsia="Bookman Old Style"/>
        </w:rPr>
        <w:t>(a)</w:t>
      </w:r>
      <w:r w:rsidRPr="00EE2215">
        <w:rPr>
          <w:rFonts w:eastAsia="Bookman Old Style"/>
        </w:rPr>
        <w:tab/>
      </w:r>
      <w:proofErr w:type="gramStart"/>
      <w:r w:rsidRPr="00EE2215">
        <w:rPr>
          <w:rFonts w:eastAsia="Bookman Old Style"/>
        </w:rPr>
        <w:t>ensure</w:t>
      </w:r>
      <w:proofErr w:type="gramEnd"/>
      <w:r w:rsidRPr="00EE2215">
        <w:rPr>
          <w:rFonts w:eastAsia="Bookman Old Style"/>
        </w:rPr>
        <w:t xml:space="preserve"> safe transport of the employees in accordance with regulation</w:t>
      </w:r>
      <w:r>
        <w:rPr>
          <w:rFonts w:eastAsia="Bookman Old Style"/>
        </w:rPr>
        <w:t xml:space="preserve"> 13; and</w:t>
      </w:r>
    </w:p>
    <w:p w:rsidR="00900326" w:rsidRDefault="00EE2215" w:rsidP="00EE2215">
      <w:pPr>
        <w:rPr>
          <w:rFonts w:eastAsia="Bookman Old Style"/>
        </w:rPr>
      </w:pPr>
      <w:r>
        <w:rPr>
          <w:rFonts w:eastAsia="Bookman Old Style"/>
        </w:rPr>
        <w:tab/>
      </w:r>
      <w:r w:rsidRPr="00EE2215">
        <w:rPr>
          <w:rFonts w:eastAsia="Bookman Old Style"/>
        </w:rPr>
        <w:t>(b)</w:t>
      </w:r>
      <w:r w:rsidRPr="00EE2215">
        <w:rPr>
          <w:rFonts w:eastAsia="Bookman Old Style"/>
        </w:rPr>
        <w:tab/>
      </w:r>
      <w:proofErr w:type="gramStart"/>
      <w:r w:rsidRPr="00EE2215">
        <w:rPr>
          <w:rFonts w:eastAsia="Bookman Old Style"/>
        </w:rPr>
        <w:t>comply</w:t>
      </w:r>
      <w:proofErr w:type="gramEnd"/>
      <w:r w:rsidRPr="00EE2215">
        <w:rPr>
          <w:rFonts w:eastAsia="Bookman Old Style"/>
        </w:rPr>
        <w:t xml:space="preserve"> with the physical distancing protocols in accordance with</w:t>
      </w:r>
      <w:r>
        <w:rPr>
          <w:rFonts w:eastAsia="Bookman Old Style"/>
        </w:rPr>
        <w:t xml:space="preserve"> regulation 6</w:t>
      </w:r>
      <w:r w:rsidR="00900326" w:rsidRPr="00EE2215">
        <w:rPr>
          <w:rFonts w:eastAsia="Bookman Old Style"/>
        </w:rPr>
        <w:t>.</w:t>
      </w:r>
    </w:p>
    <w:p w:rsidR="00EE2215" w:rsidRDefault="00EE2215" w:rsidP="00EE2215">
      <w:pPr>
        <w:rPr>
          <w:rFonts w:eastAsia="Bookman Old Style"/>
        </w:rPr>
      </w:pPr>
    </w:p>
    <w:p w:rsidR="00EE2215" w:rsidRDefault="00EE2215" w:rsidP="00EE2215">
      <w:pPr>
        <w:rPr>
          <w:rFonts w:eastAsia="Bookman Old Style"/>
        </w:rPr>
      </w:pPr>
      <w:r w:rsidRPr="00EE2215">
        <w:rPr>
          <w:rFonts w:eastAsia="Bookman Old Style"/>
        </w:rPr>
        <w:t xml:space="preserve">(5)     Subject to </w:t>
      </w:r>
      <w:r w:rsidR="000130B7">
        <w:rPr>
          <w:rFonts w:eastAsia="Bookman Old Style"/>
        </w:rPr>
        <w:t xml:space="preserve">any relevant </w:t>
      </w:r>
      <w:bookmarkStart w:id="0" w:name="_GoBack"/>
      <w:bookmarkEnd w:id="0"/>
      <w:r w:rsidRPr="00EE2215">
        <w:rPr>
          <w:rFonts w:eastAsia="Bookman Old Style"/>
        </w:rPr>
        <w:t>the Eastern Caribbean Supreme Court Practice Direction, the Courts shall remain accessible, shall adhere to physical distancing protocols and  the  persons  employed  within the  public  service shall  work</w:t>
      </w:r>
      <w:r>
        <w:rPr>
          <w:rFonts w:eastAsia="Bookman Old Style"/>
        </w:rPr>
        <w:t xml:space="preserve"> </w:t>
      </w:r>
      <w:r w:rsidRPr="00EE2215">
        <w:rPr>
          <w:rFonts w:eastAsia="Bookman Old Style"/>
        </w:rPr>
        <w:t>remotely from home as far as reasonably practicable.</w:t>
      </w:r>
    </w:p>
    <w:p w:rsidR="00EE2215" w:rsidRDefault="00EE2215" w:rsidP="00EE2215">
      <w:pPr>
        <w:rPr>
          <w:rFonts w:eastAsia="Bookman Old Style"/>
        </w:rPr>
      </w:pPr>
    </w:p>
    <w:p w:rsidR="00EE2215" w:rsidRPr="00EE2215" w:rsidRDefault="00EE2215" w:rsidP="00EE2215">
      <w:pPr>
        <w:rPr>
          <w:rFonts w:eastAsia="Bookman Old Style"/>
        </w:rPr>
      </w:pPr>
      <w:r w:rsidRPr="00EE2215">
        <w:rPr>
          <w:rFonts w:eastAsia="Bookman Old Style"/>
        </w:rPr>
        <w:t>(6)</w:t>
      </w:r>
      <w:r w:rsidRPr="00EE2215">
        <w:rPr>
          <w:rFonts w:eastAsia="Bookman Old Style"/>
        </w:rPr>
        <w:tab/>
        <w:t xml:space="preserve">In this regulation, “the Court” means the Magistrates Courts and the </w:t>
      </w:r>
      <w:r>
        <w:rPr>
          <w:rFonts w:eastAsia="Bookman Old Style"/>
        </w:rPr>
        <w:t xml:space="preserve">Eastern </w:t>
      </w:r>
      <w:proofErr w:type="gramStart"/>
      <w:r>
        <w:rPr>
          <w:rFonts w:eastAsia="Bookman Old Style"/>
        </w:rPr>
        <w:t xml:space="preserve">Caribbean </w:t>
      </w:r>
      <w:r w:rsidRPr="00EE2215">
        <w:rPr>
          <w:rFonts w:eastAsia="Bookman Old Style"/>
        </w:rPr>
        <w:t xml:space="preserve"> Supreme</w:t>
      </w:r>
      <w:proofErr w:type="gramEnd"/>
      <w:r w:rsidRPr="00EE2215">
        <w:rPr>
          <w:rFonts w:eastAsia="Bookman Old Style"/>
        </w:rPr>
        <w:t xml:space="preserve"> Court.</w:t>
      </w:r>
    </w:p>
    <w:p w:rsidR="00900326" w:rsidRPr="00EE2215" w:rsidRDefault="00900326" w:rsidP="00EE2215"/>
    <w:p w:rsidR="00F064AC" w:rsidRDefault="0056053F" w:rsidP="00F064AC">
      <w:pPr>
        <w:jc w:val="both"/>
      </w:pPr>
      <w:r>
        <w:t>5</w:t>
      </w:r>
      <w:r w:rsidR="00F064AC">
        <w:t xml:space="preserve">. </w:t>
      </w:r>
      <w:r w:rsidR="00F064AC">
        <w:tab/>
      </w:r>
      <w:r w:rsidR="0019688E" w:rsidRPr="00B527D2">
        <w:rPr>
          <w:b/>
        </w:rPr>
        <w:t>Closure of businesses and exceptions</w:t>
      </w:r>
      <w:r w:rsidR="00462068">
        <w:rPr>
          <w:b/>
        </w:rPr>
        <w:t>.</w:t>
      </w:r>
    </w:p>
    <w:p w:rsidR="0019688E" w:rsidRPr="0019688E" w:rsidRDefault="0019688E" w:rsidP="0019688E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19688E">
        <w:rPr>
          <w:rFonts w:eastAsiaTheme="minorHAnsi"/>
        </w:rPr>
        <w:t>(1) Every non-essential establishment, or business</w:t>
      </w:r>
      <w:proofErr w:type="gramEnd"/>
      <w:r w:rsidRPr="0019688E">
        <w:rPr>
          <w:rFonts w:eastAsiaTheme="minorHAnsi"/>
        </w:rPr>
        <w:t xml:space="preserve"> shall remain closed ex</w:t>
      </w:r>
      <w:r>
        <w:rPr>
          <w:rFonts w:eastAsiaTheme="minorHAnsi"/>
        </w:rPr>
        <w:t>cept for the following</w:t>
      </w:r>
      <w:r w:rsidR="00FA22C7">
        <w:rPr>
          <w:rFonts w:eastAsiaTheme="minorHAnsi"/>
        </w:rPr>
        <w:t xml:space="preserve"> businesses which may remain open for any period within the specified time</w:t>
      </w:r>
      <w:r>
        <w:rPr>
          <w:rFonts w:eastAsiaTheme="minorHAnsi"/>
        </w:rPr>
        <w:t xml:space="preserve"> </w:t>
      </w:r>
    </w:p>
    <w:p w:rsidR="0019688E" w:rsidRPr="0019688E" w:rsidRDefault="0019688E" w:rsidP="0019688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19688E">
        <w:rPr>
          <w:rFonts w:eastAsiaTheme="minorHAnsi"/>
        </w:rPr>
        <w:t xml:space="preserve">(a) </w:t>
      </w:r>
      <w:r>
        <w:rPr>
          <w:rFonts w:eastAsiaTheme="minorHAnsi"/>
        </w:rPr>
        <w:tab/>
      </w:r>
      <w:r w:rsidRPr="0019688E">
        <w:rPr>
          <w:rFonts w:eastAsiaTheme="minorHAnsi"/>
        </w:rPr>
        <w:t>wholesale or retail grocery stores</w:t>
      </w:r>
      <w:r w:rsidR="006C115E">
        <w:rPr>
          <w:rFonts w:eastAsiaTheme="minorHAnsi"/>
        </w:rPr>
        <w:t xml:space="preserve">; commercial bakeries; or fruit and vegetable </w:t>
      </w:r>
      <w:r w:rsidR="006C115E">
        <w:rPr>
          <w:rFonts w:eastAsiaTheme="minorHAnsi"/>
        </w:rPr>
        <w:tab/>
      </w:r>
      <w:r w:rsidR="006C115E">
        <w:rPr>
          <w:rFonts w:eastAsiaTheme="minorHAnsi"/>
        </w:rPr>
        <w:tab/>
      </w:r>
      <w:r w:rsidR="006C115E">
        <w:rPr>
          <w:rFonts w:eastAsiaTheme="minorHAnsi"/>
        </w:rPr>
        <w:tab/>
        <w:t xml:space="preserve">vendors </w:t>
      </w:r>
      <w:r w:rsidR="00AF12CD">
        <w:rPr>
          <w:rFonts w:eastAsiaTheme="minorHAnsi"/>
        </w:rPr>
        <w:t>from</w:t>
      </w:r>
      <w:r w:rsidR="00FA22C7">
        <w:rPr>
          <w:rFonts w:eastAsiaTheme="minorHAnsi"/>
        </w:rPr>
        <w:t xml:space="preserve"> 8</w:t>
      </w:r>
      <w:r>
        <w:rPr>
          <w:rFonts w:eastAsiaTheme="minorHAnsi"/>
        </w:rPr>
        <w:t xml:space="preserve">:00 </w:t>
      </w:r>
      <w:r w:rsidR="00D3043D">
        <w:rPr>
          <w:rFonts w:eastAsiaTheme="minorHAnsi"/>
        </w:rPr>
        <w:t xml:space="preserve">a.m. to </w:t>
      </w:r>
      <w:r w:rsidR="006C115E">
        <w:rPr>
          <w:rFonts w:eastAsiaTheme="minorHAnsi"/>
        </w:rPr>
        <w:t>5</w:t>
      </w:r>
      <w:r w:rsidRPr="0019688E">
        <w:rPr>
          <w:rFonts w:eastAsiaTheme="minorHAnsi"/>
        </w:rPr>
        <w:t xml:space="preserve">:00 p.m., </w:t>
      </w:r>
      <w:r w:rsidR="002A0637">
        <w:rPr>
          <w:rFonts w:eastAsiaTheme="minorHAnsi"/>
        </w:rPr>
        <w:t xml:space="preserve">and </w:t>
      </w:r>
      <w:r w:rsidR="006B2887">
        <w:rPr>
          <w:rFonts w:eastAsiaTheme="minorHAnsi"/>
        </w:rPr>
        <w:t xml:space="preserve">for </w:t>
      </w:r>
      <w:r w:rsidRPr="0019688E">
        <w:rPr>
          <w:rFonts w:eastAsiaTheme="minorHAnsi"/>
        </w:rPr>
        <w:t>the first two sh</w:t>
      </w:r>
      <w:r w:rsidR="00F71085">
        <w:rPr>
          <w:rFonts w:eastAsiaTheme="minorHAnsi"/>
        </w:rPr>
        <w:t>opping hours</w:t>
      </w:r>
      <w:r w:rsidR="006B2887">
        <w:rPr>
          <w:rFonts w:eastAsiaTheme="minorHAnsi"/>
        </w:rPr>
        <w:t xml:space="preserve"> </w:t>
      </w:r>
      <w:r w:rsidR="006C115E">
        <w:rPr>
          <w:rFonts w:eastAsiaTheme="minorHAnsi"/>
        </w:rPr>
        <w:tab/>
      </w:r>
      <w:r w:rsidR="006C115E">
        <w:rPr>
          <w:rFonts w:eastAsiaTheme="minorHAnsi"/>
        </w:rPr>
        <w:tab/>
      </w:r>
      <w:r w:rsidR="006C115E">
        <w:rPr>
          <w:rFonts w:eastAsiaTheme="minorHAnsi"/>
        </w:rPr>
        <w:tab/>
      </w:r>
      <w:r w:rsidR="00AF12CD">
        <w:rPr>
          <w:rFonts w:eastAsiaTheme="minorHAnsi"/>
        </w:rPr>
        <w:tab/>
      </w:r>
      <w:r w:rsidRPr="0019688E">
        <w:rPr>
          <w:rFonts w:eastAsiaTheme="minorHAnsi"/>
        </w:rPr>
        <w:t>seniors, disabled persons and essential workers</w:t>
      </w:r>
      <w:r w:rsidR="002A0637">
        <w:rPr>
          <w:rFonts w:eastAsiaTheme="minorHAnsi"/>
        </w:rPr>
        <w:t xml:space="preserve"> with identification</w:t>
      </w:r>
      <w:r w:rsidR="006B2887">
        <w:rPr>
          <w:rFonts w:eastAsiaTheme="minorHAnsi"/>
        </w:rPr>
        <w:t xml:space="preserve"> shall be </w:t>
      </w:r>
      <w:r w:rsidR="006C115E">
        <w:rPr>
          <w:rFonts w:eastAsiaTheme="minorHAnsi"/>
        </w:rPr>
        <w:tab/>
      </w:r>
      <w:r w:rsidR="006C115E">
        <w:rPr>
          <w:rFonts w:eastAsiaTheme="minorHAnsi"/>
        </w:rPr>
        <w:tab/>
      </w:r>
      <w:r w:rsidR="006C115E">
        <w:rPr>
          <w:rFonts w:eastAsiaTheme="minorHAnsi"/>
        </w:rPr>
        <w:tab/>
      </w:r>
      <w:r w:rsidR="006B2887">
        <w:rPr>
          <w:rFonts w:eastAsiaTheme="minorHAnsi"/>
        </w:rPr>
        <w:t xml:space="preserve">granted </w:t>
      </w:r>
      <w:r w:rsidR="006B2887">
        <w:rPr>
          <w:rFonts w:eastAsiaTheme="minorHAnsi"/>
        </w:rPr>
        <w:t>priority</w:t>
      </w:r>
      <w:r w:rsidRPr="0019688E">
        <w:rPr>
          <w:rFonts w:eastAsiaTheme="minorHAnsi"/>
        </w:rPr>
        <w:t>;</w:t>
      </w:r>
    </w:p>
    <w:p w:rsidR="00F064AC" w:rsidRPr="0019688E" w:rsidRDefault="00F71085" w:rsidP="0019688E">
      <w:pPr>
        <w:jc w:val="both"/>
        <w:rPr>
          <w:rFonts w:eastAsiaTheme="minorHAnsi"/>
        </w:rPr>
      </w:pPr>
      <w:r>
        <w:rPr>
          <w:rFonts w:eastAsiaTheme="minorHAnsi"/>
        </w:rPr>
        <w:tab/>
      </w:r>
      <w:proofErr w:type="gramStart"/>
      <w:r w:rsidR="0075649D">
        <w:rPr>
          <w:rFonts w:eastAsiaTheme="minorHAnsi"/>
        </w:rPr>
        <w:t>(</w:t>
      </w:r>
      <w:r w:rsidR="00AF12CD">
        <w:rPr>
          <w:rFonts w:eastAsiaTheme="minorHAnsi"/>
        </w:rPr>
        <w:t>b</w:t>
      </w:r>
      <w:r w:rsidR="0019688E" w:rsidRPr="0019688E">
        <w:rPr>
          <w:rFonts w:eastAsiaTheme="minorHAnsi"/>
        </w:rPr>
        <w:t xml:space="preserve">) </w:t>
      </w:r>
      <w:r>
        <w:rPr>
          <w:rFonts w:eastAsiaTheme="minorHAnsi"/>
        </w:rPr>
        <w:tab/>
      </w:r>
      <w:r w:rsidR="00AF12CD">
        <w:rPr>
          <w:rFonts w:eastAsiaTheme="minorHAnsi"/>
        </w:rPr>
        <w:t>doctor's</w:t>
      </w:r>
      <w:proofErr w:type="gramEnd"/>
      <w:r w:rsidR="00AF12CD">
        <w:rPr>
          <w:rFonts w:eastAsiaTheme="minorHAnsi"/>
        </w:rPr>
        <w:t xml:space="preserve"> offices, hospitals and </w:t>
      </w:r>
      <w:r w:rsidR="0019688E" w:rsidRPr="0019688E">
        <w:rPr>
          <w:rFonts w:eastAsiaTheme="minorHAnsi"/>
        </w:rPr>
        <w:t>med</w:t>
      </w:r>
      <w:r w:rsidR="00AF12CD">
        <w:rPr>
          <w:rFonts w:eastAsiaTheme="minorHAnsi"/>
        </w:rPr>
        <w:t>ical facilities</w:t>
      </w:r>
      <w:r w:rsidR="0019688E" w:rsidRPr="0019688E">
        <w:rPr>
          <w:rFonts w:eastAsiaTheme="minorHAnsi"/>
        </w:rPr>
        <w:t>;</w:t>
      </w:r>
    </w:p>
    <w:p w:rsidR="0019688E" w:rsidRPr="0019688E" w:rsidRDefault="00F71085" w:rsidP="0019688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75649D">
        <w:rPr>
          <w:rFonts w:eastAsiaTheme="minorHAnsi"/>
        </w:rPr>
        <w:t>(</w:t>
      </w:r>
      <w:r w:rsidR="00AF12CD">
        <w:rPr>
          <w:rFonts w:eastAsiaTheme="minorHAnsi"/>
        </w:rPr>
        <w:t>c</w:t>
      </w:r>
      <w:r w:rsidR="0019688E" w:rsidRPr="0019688E">
        <w:rPr>
          <w:rFonts w:eastAsiaTheme="minorHAnsi"/>
        </w:rPr>
        <w:t xml:space="preserve">) </w:t>
      </w:r>
      <w:r>
        <w:rPr>
          <w:rFonts w:eastAsiaTheme="minorHAnsi"/>
        </w:rPr>
        <w:tab/>
      </w:r>
      <w:proofErr w:type="gramStart"/>
      <w:r w:rsidR="00D3043D">
        <w:rPr>
          <w:rFonts w:eastAsiaTheme="minorHAnsi"/>
        </w:rPr>
        <w:t>pharmacies</w:t>
      </w:r>
      <w:proofErr w:type="gramEnd"/>
      <w:r w:rsidR="00AF12CD">
        <w:rPr>
          <w:rFonts w:eastAsiaTheme="minorHAnsi"/>
        </w:rPr>
        <w:t xml:space="preserve"> and medical supply establishments</w:t>
      </w:r>
      <w:r w:rsidR="00D3043D" w:rsidRPr="0019688E">
        <w:rPr>
          <w:rFonts w:eastAsiaTheme="minorHAnsi"/>
        </w:rPr>
        <w:t>;</w:t>
      </w:r>
    </w:p>
    <w:p w:rsidR="00FA22C7" w:rsidRDefault="00F71085" w:rsidP="0019688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75649D">
        <w:rPr>
          <w:rFonts w:eastAsiaTheme="minorHAnsi"/>
        </w:rPr>
        <w:t>(</w:t>
      </w:r>
      <w:r w:rsidR="00CA59DC">
        <w:rPr>
          <w:rFonts w:eastAsiaTheme="minorHAnsi"/>
        </w:rPr>
        <w:t>d</w:t>
      </w:r>
      <w:r w:rsidR="0019688E" w:rsidRPr="0019688E">
        <w:rPr>
          <w:rFonts w:eastAsiaTheme="minorHAnsi"/>
        </w:rPr>
        <w:t xml:space="preserve">) </w:t>
      </w:r>
      <w:r>
        <w:rPr>
          <w:rFonts w:eastAsiaTheme="minorHAnsi"/>
        </w:rPr>
        <w:tab/>
      </w:r>
      <w:proofErr w:type="gramStart"/>
      <w:r w:rsidR="00D3043D">
        <w:rPr>
          <w:rFonts w:eastAsiaTheme="minorHAnsi"/>
        </w:rPr>
        <w:t>gas</w:t>
      </w:r>
      <w:proofErr w:type="gramEnd"/>
      <w:r w:rsidR="00D3043D">
        <w:rPr>
          <w:rFonts w:eastAsiaTheme="minorHAnsi"/>
        </w:rPr>
        <w:t xml:space="preserve"> stations </w:t>
      </w:r>
      <w:r w:rsidR="00AF12CD">
        <w:rPr>
          <w:rFonts w:eastAsiaTheme="minorHAnsi"/>
        </w:rPr>
        <w:t>from</w:t>
      </w:r>
      <w:r w:rsidR="00D3043D">
        <w:rPr>
          <w:rFonts w:eastAsiaTheme="minorHAnsi"/>
        </w:rPr>
        <w:t xml:space="preserve"> 6:00 am. </w:t>
      </w:r>
      <w:proofErr w:type="gramStart"/>
      <w:r w:rsidR="00D3043D">
        <w:rPr>
          <w:rFonts w:eastAsiaTheme="minorHAnsi"/>
        </w:rPr>
        <w:t>to</w:t>
      </w:r>
      <w:proofErr w:type="gramEnd"/>
      <w:r w:rsidR="00D3043D">
        <w:rPr>
          <w:rFonts w:eastAsiaTheme="minorHAnsi"/>
        </w:rPr>
        <w:t xml:space="preserve"> </w:t>
      </w:r>
      <w:r w:rsidR="00AF12CD">
        <w:rPr>
          <w:rFonts w:eastAsiaTheme="minorHAnsi"/>
        </w:rPr>
        <w:t>5</w:t>
      </w:r>
      <w:r w:rsidR="0019688E" w:rsidRPr="0019688E">
        <w:rPr>
          <w:rFonts w:eastAsiaTheme="minorHAnsi"/>
        </w:rPr>
        <w:t>:00 p.m.;</w:t>
      </w:r>
    </w:p>
    <w:p w:rsidR="00FA22C7" w:rsidRPr="0019688E" w:rsidRDefault="00FA22C7" w:rsidP="0019688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75649D">
        <w:rPr>
          <w:rFonts w:eastAsiaTheme="minorHAnsi"/>
        </w:rPr>
        <w:t>(</w:t>
      </w:r>
      <w:r w:rsidR="00CA59DC">
        <w:rPr>
          <w:rFonts w:eastAsiaTheme="minorHAnsi"/>
        </w:rPr>
        <w:t>e</w:t>
      </w:r>
      <w:r>
        <w:rPr>
          <w:rFonts w:eastAsiaTheme="minorHAnsi"/>
        </w:rPr>
        <w:t>)</w:t>
      </w:r>
      <w:r>
        <w:rPr>
          <w:rFonts w:eastAsiaTheme="minorHAnsi"/>
        </w:rPr>
        <w:tab/>
      </w:r>
      <w:proofErr w:type="gramStart"/>
      <w:r w:rsidR="00D3043D">
        <w:rPr>
          <w:rFonts w:eastAsiaTheme="minorHAnsi"/>
        </w:rPr>
        <w:t>hardware</w:t>
      </w:r>
      <w:proofErr w:type="gramEnd"/>
      <w:r w:rsidR="00D3043D">
        <w:rPr>
          <w:rFonts w:eastAsiaTheme="minorHAnsi"/>
        </w:rPr>
        <w:t xml:space="preserve"> stores </w:t>
      </w:r>
      <w:r w:rsidR="00AF12CD">
        <w:rPr>
          <w:rFonts w:eastAsiaTheme="minorHAnsi"/>
        </w:rPr>
        <w:t>from 6:00</w:t>
      </w:r>
      <w:r>
        <w:rPr>
          <w:rFonts w:eastAsiaTheme="minorHAnsi"/>
        </w:rPr>
        <w:t xml:space="preserve"> a.m. to </w:t>
      </w:r>
      <w:r w:rsidR="00CA59DC">
        <w:rPr>
          <w:rFonts w:eastAsiaTheme="minorHAnsi"/>
        </w:rPr>
        <w:t xml:space="preserve">5:00 </w:t>
      </w:r>
      <w:proofErr w:type="spellStart"/>
      <w:r w:rsidR="00CA59DC">
        <w:rPr>
          <w:rFonts w:eastAsiaTheme="minorHAnsi"/>
        </w:rPr>
        <w:t>p.m</w:t>
      </w:r>
      <w:proofErr w:type="spellEnd"/>
      <w:r>
        <w:rPr>
          <w:rFonts w:eastAsiaTheme="minorHAnsi"/>
        </w:rPr>
        <w:t>;</w:t>
      </w:r>
    </w:p>
    <w:p w:rsidR="00CA59DC" w:rsidRDefault="00F71085" w:rsidP="00B527D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75649D">
        <w:rPr>
          <w:rFonts w:eastAsiaTheme="minorHAnsi"/>
        </w:rPr>
        <w:t>(</w:t>
      </w:r>
      <w:r w:rsidR="00CA59DC">
        <w:rPr>
          <w:rFonts w:eastAsiaTheme="minorHAnsi"/>
        </w:rPr>
        <w:t>f</w:t>
      </w:r>
      <w:r w:rsidR="0019688E" w:rsidRPr="0019688E">
        <w:rPr>
          <w:rFonts w:eastAsiaTheme="minorHAnsi"/>
        </w:rPr>
        <w:t xml:space="preserve">) </w:t>
      </w:r>
      <w:r>
        <w:rPr>
          <w:rFonts w:eastAsiaTheme="minorHAnsi"/>
        </w:rPr>
        <w:tab/>
      </w:r>
      <w:proofErr w:type="gramStart"/>
      <w:r w:rsidR="0019688E" w:rsidRPr="00F71085">
        <w:rPr>
          <w:rFonts w:eastAsiaTheme="minorHAnsi"/>
        </w:rPr>
        <w:t>hotels</w:t>
      </w:r>
      <w:proofErr w:type="gramEnd"/>
      <w:r w:rsidR="0019688E" w:rsidRPr="00F71085">
        <w:rPr>
          <w:rFonts w:eastAsiaTheme="minorHAnsi"/>
        </w:rPr>
        <w:t>, excluding any casino</w:t>
      </w:r>
      <w:r w:rsidR="00497F6B">
        <w:rPr>
          <w:rFonts w:eastAsiaTheme="minorHAnsi"/>
        </w:rPr>
        <w:t>s, spas, gyms</w:t>
      </w:r>
      <w:r w:rsidR="00CA59DC">
        <w:rPr>
          <w:rFonts w:eastAsiaTheme="minorHAnsi"/>
        </w:rPr>
        <w:t xml:space="preserve">, </w:t>
      </w:r>
      <w:r w:rsidR="00497F6B">
        <w:rPr>
          <w:rFonts w:eastAsiaTheme="minorHAnsi"/>
        </w:rPr>
        <w:t>discotheques</w:t>
      </w:r>
      <w:r w:rsidR="00CA59DC">
        <w:rPr>
          <w:rFonts w:eastAsiaTheme="minorHAnsi"/>
        </w:rPr>
        <w:t xml:space="preserve"> and restaurants the</w:t>
      </w:r>
      <w:r w:rsidR="0075649D">
        <w:rPr>
          <w:rFonts w:eastAsiaTheme="minorHAnsi"/>
        </w:rPr>
        <w:t>rein</w:t>
      </w:r>
      <w:r w:rsidR="00CA59DC">
        <w:rPr>
          <w:rFonts w:eastAsiaTheme="minorHAnsi"/>
        </w:rPr>
        <w:t xml:space="preserve">, </w:t>
      </w:r>
      <w:r w:rsidR="00CA59DC">
        <w:rPr>
          <w:rFonts w:eastAsiaTheme="minorHAnsi"/>
        </w:rPr>
        <w:tab/>
      </w:r>
      <w:r w:rsidR="00CA59DC">
        <w:rPr>
          <w:rFonts w:eastAsiaTheme="minorHAnsi"/>
        </w:rPr>
        <w:tab/>
      </w:r>
      <w:r w:rsidR="00CA59DC">
        <w:rPr>
          <w:rFonts w:eastAsiaTheme="minorHAnsi"/>
        </w:rPr>
        <w:tab/>
        <w:t>however such restaurants may offer takeaway or room service;</w:t>
      </w:r>
    </w:p>
    <w:p w:rsidR="00B527D2" w:rsidRDefault="00F71085" w:rsidP="00B527D2">
      <w:pPr>
        <w:autoSpaceDE w:val="0"/>
        <w:autoSpaceDN w:val="0"/>
        <w:adjustRightInd w:val="0"/>
        <w:rPr>
          <w:rFonts w:eastAsiaTheme="minorHAnsi"/>
        </w:rPr>
      </w:pPr>
      <w:r w:rsidRPr="00F71085">
        <w:rPr>
          <w:rFonts w:eastAsiaTheme="minorHAnsi"/>
        </w:rPr>
        <w:tab/>
      </w:r>
      <w:r w:rsidR="0075649D">
        <w:rPr>
          <w:rFonts w:eastAsiaTheme="minorHAnsi"/>
        </w:rPr>
        <w:t>(</w:t>
      </w:r>
      <w:r w:rsidR="00CA59DC">
        <w:rPr>
          <w:rFonts w:eastAsiaTheme="minorHAnsi"/>
        </w:rPr>
        <w:t>g</w:t>
      </w:r>
      <w:r w:rsidR="0019688E" w:rsidRPr="0019688E">
        <w:rPr>
          <w:rFonts w:eastAsiaTheme="minorHAnsi"/>
        </w:rPr>
        <w:t xml:space="preserve">) </w:t>
      </w:r>
      <w:r>
        <w:rPr>
          <w:rFonts w:eastAsiaTheme="minorHAnsi"/>
        </w:rPr>
        <w:tab/>
      </w:r>
      <w:proofErr w:type="gramStart"/>
      <w:r w:rsidR="00497F6B">
        <w:rPr>
          <w:rFonts w:eastAsiaTheme="minorHAnsi"/>
        </w:rPr>
        <w:t>banks</w:t>
      </w:r>
      <w:proofErr w:type="gramEnd"/>
      <w:r w:rsidR="00CA59DC">
        <w:rPr>
          <w:rFonts w:eastAsiaTheme="minorHAnsi"/>
        </w:rPr>
        <w:t>, credit unions</w:t>
      </w:r>
      <w:r w:rsidR="00497F6B">
        <w:rPr>
          <w:rFonts w:eastAsiaTheme="minorHAnsi"/>
        </w:rPr>
        <w:t xml:space="preserve"> </w:t>
      </w:r>
      <w:r w:rsidR="00CA59DC">
        <w:rPr>
          <w:rFonts w:eastAsiaTheme="minorHAnsi"/>
        </w:rPr>
        <w:t>and money services business from</w:t>
      </w:r>
      <w:r w:rsidR="0019688E" w:rsidRPr="0019688E">
        <w:rPr>
          <w:rFonts w:eastAsiaTheme="minorHAnsi"/>
        </w:rPr>
        <w:t xml:space="preserve"> </w:t>
      </w:r>
      <w:r w:rsidR="00497F6B" w:rsidRPr="00497F6B">
        <w:rPr>
          <w:rFonts w:eastAsiaTheme="minorHAnsi"/>
        </w:rPr>
        <w:t xml:space="preserve">8:00 a.m. to 2:00 </w:t>
      </w:r>
      <w:r w:rsidR="00916E3E">
        <w:rPr>
          <w:rFonts w:eastAsiaTheme="minorHAnsi"/>
        </w:rPr>
        <w:t>pm</w:t>
      </w:r>
      <w:r w:rsidR="00CA59DC">
        <w:rPr>
          <w:rFonts w:eastAsiaTheme="minorHAnsi"/>
        </w:rPr>
        <w:t xml:space="preserve">, on </w:t>
      </w:r>
      <w:r w:rsidR="00CA59DC">
        <w:rPr>
          <w:rFonts w:eastAsiaTheme="minorHAnsi"/>
        </w:rPr>
        <w:tab/>
      </w:r>
      <w:r w:rsidR="00CA59DC">
        <w:rPr>
          <w:rFonts w:eastAsiaTheme="minorHAnsi"/>
        </w:rPr>
        <w:tab/>
      </w:r>
      <w:r w:rsidR="00CA59DC">
        <w:rPr>
          <w:rFonts w:eastAsiaTheme="minorHAnsi"/>
        </w:rPr>
        <w:tab/>
        <w:t>Mondays to Thursdays and 8:00am to 4:00pm on Fridays;</w:t>
      </w:r>
    </w:p>
    <w:p w:rsidR="0019688E" w:rsidRPr="0019688E" w:rsidRDefault="00841696" w:rsidP="0019688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  <w:t>(</w:t>
      </w:r>
      <w:r w:rsidR="00CA59DC">
        <w:rPr>
          <w:rFonts w:eastAsiaTheme="minorHAnsi"/>
        </w:rPr>
        <w:t>h)</w:t>
      </w:r>
      <w:r w:rsidR="00CA59DC">
        <w:rPr>
          <w:rFonts w:eastAsiaTheme="minorHAnsi"/>
        </w:rPr>
        <w:tab/>
      </w:r>
      <w:proofErr w:type="gramStart"/>
      <w:r w:rsidR="0019688E" w:rsidRPr="0019688E">
        <w:rPr>
          <w:rFonts w:eastAsiaTheme="minorHAnsi"/>
        </w:rPr>
        <w:t>commercial</w:t>
      </w:r>
      <w:proofErr w:type="gramEnd"/>
      <w:r w:rsidR="0019688E" w:rsidRPr="0019688E">
        <w:rPr>
          <w:rFonts w:eastAsiaTheme="minorHAnsi"/>
        </w:rPr>
        <w:t xml:space="preserve"> ports and related bu</w:t>
      </w:r>
      <w:r w:rsidR="00497F6B">
        <w:rPr>
          <w:rFonts w:eastAsiaTheme="minorHAnsi"/>
        </w:rPr>
        <w:t>sinesses between</w:t>
      </w:r>
      <w:r w:rsidR="00F71085">
        <w:rPr>
          <w:rFonts w:eastAsiaTheme="minorHAnsi"/>
        </w:rPr>
        <w:t xml:space="preserve"> </w:t>
      </w:r>
      <w:r w:rsidR="00497F6B" w:rsidRPr="00205BE2">
        <w:rPr>
          <w:rFonts w:eastAsiaTheme="minorHAnsi"/>
        </w:rPr>
        <w:t xml:space="preserve">6:00 a.m. to </w:t>
      </w:r>
      <w:r w:rsidR="00CA59DC">
        <w:rPr>
          <w:rFonts w:eastAsiaTheme="minorHAnsi"/>
        </w:rPr>
        <w:t>5</w:t>
      </w:r>
      <w:r w:rsidR="00F71085" w:rsidRPr="00205BE2">
        <w:rPr>
          <w:rFonts w:eastAsiaTheme="minorHAnsi"/>
        </w:rPr>
        <w:t xml:space="preserve">:00 </w:t>
      </w:r>
      <w:r w:rsidR="0019688E" w:rsidRPr="00205BE2">
        <w:rPr>
          <w:rFonts w:eastAsiaTheme="minorHAnsi"/>
        </w:rPr>
        <w:t>p.m</w:t>
      </w:r>
      <w:r w:rsidR="0019688E" w:rsidRPr="0019688E">
        <w:rPr>
          <w:rFonts w:eastAsiaTheme="minorHAnsi"/>
        </w:rPr>
        <w:t>.</w:t>
      </w:r>
      <w:r w:rsidR="00CA59DC">
        <w:rPr>
          <w:rFonts w:eastAsiaTheme="minorHAnsi"/>
        </w:rPr>
        <w:t xml:space="preserve">, subject </w:t>
      </w:r>
      <w:r w:rsidR="00CA59DC">
        <w:rPr>
          <w:rFonts w:eastAsiaTheme="minorHAnsi"/>
        </w:rPr>
        <w:tab/>
      </w:r>
      <w:r w:rsidR="00CA59DC">
        <w:rPr>
          <w:rFonts w:eastAsiaTheme="minorHAnsi"/>
        </w:rPr>
        <w:tab/>
      </w:r>
      <w:r w:rsidR="00CA59DC">
        <w:rPr>
          <w:rFonts w:eastAsiaTheme="minorHAnsi"/>
        </w:rPr>
        <w:tab/>
        <w:t>to any variation by the Ports Authority</w:t>
      </w:r>
      <w:r w:rsidR="0019688E" w:rsidRPr="0019688E">
        <w:rPr>
          <w:rFonts w:eastAsiaTheme="minorHAnsi"/>
        </w:rPr>
        <w:t>;</w:t>
      </w:r>
    </w:p>
    <w:p w:rsidR="0019688E" w:rsidRPr="0019688E" w:rsidRDefault="00F71085" w:rsidP="0019688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75649D">
        <w:rPr>
          <w:rFonts w:eastAsiaTheme="minorHAnsi"/>
        </w:rPr>
        <w:t>(</w:t>
      </w:r>
      <w:proofErr w:type="spellStart"/>
      <w:r w:rsidR="00214253">
        <w:rPr>
          <w:rFonts w:eastAsiaTheme="minorHAnsi"/>
        </w:rPr>
        <w:t>i</w:t>
      </w:r>
      <w:proofErr w:type="spellEnd"/>
      <w:r w:rsidR="0019688E" w:rsidRPr="0019688E">
        <w:rPr>
          <w:rFonts w:eastAsiaTheme="minorHAnsi"/>
        </w:rPr>
        <w:t xml:space="preserve">) </w:t>
      </w:r>
      <w:r>
        <w:rPr>
          <w:rFonts w:eastAsiaTheme="minorHAnsi"/>
        </w:rPr>
        <w:tab/>
      </w:r>
      <w:proofErr w:type="gramStart"/>
      <w:r w:rsidR="0019688E" w:rsidRPr="0019688E">
        <w:rPr>
          <w:rFonts w:eastAsiaTheme="minorHAnsi"/>
        </w:rPr>
        <w:t>airports</w:t>
      </w:r>
      <w:proofErr w:type="gramEnd"/>
      <w:r w:rsidR="0019688E" w:rsidRPr="0019688E">
        <w:rPr>
          <w:rFonts w:eastAsiaTheme="minorHAnsi"/>
        </w:rPr>
        <w:t xml:space="preserve"> subject to </w:t>
      </w:r>
      <w:r w:rsidR="00DD5604">
        <w:rPr>
          <w:rFonts w:eastAsiaTheme="minorHAnsi"/>
        </w:rPr>
        <w:t>regulation</w:t>
      </w:r>
      <w:r w:rsidR="0019688E" w:rsidRPr="0019688E">
        <w:rPr>
          <w:rFonts w:eastAsiaTheme="minorHAnsi"/>
        </w:rPr>
        <w:t xml:space="preserve"> 10(1)(a);</w:t>
      </w:r>
    </w:p>
    <w:p w:rsidR="0019688E" w:rsidRDefault="00F71085" w:rsidP="0019688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75649D">
        <w:rPr>
          <w:rFonts w:eastAsiaTheme="minorHAnsi"/>
        </w:rPr>
        <w:t>(</w:t>
      </w:r>
      <w:r w:rsidR="00214253">
        <w:rPr>
          <w:rFonts w:eastAsiaTheme="minorHAnsi"/>
        </w:rPr>
        <w:t>j</w:t>
      </w:r>
      <w:r w:rsidR="0019688E" w:rsidRPr="0019688E">
        <w:rPr>
          <w:rFonts w:eastAsiaTheme="minorHAnsi"/>
        </w:rPr>
        <w:t xml:space="preserve">) </w:t>
      </w:r>
      <w:r>
        <w:rPr>
          <w:rFonts w:eastAsiaTheme="minorHAnsi"/>
        </w:rPr>
        <w:tab/>
      </w:r>
      <w:proofErr w:type="gramStart"/>
      <w:r w:rsidR="0019688E" w:rsidRPr="0019688E">
        <w:rPr>
          <w:rFonts w:eastAsiaTheme="minorHAnsi"/>
        </w:rPr>
        <w:t>commercial</w:t>
      </w:r>
      <w:proofErr w:type="gramEnd"/>
      <w:r w:rsidR="0019688E" w:rsidRPr="0019688E">
        <w:rPr>
          <w:rFonts w:eastAsiaTheme="minorHAnsi"/>
        </w:rPr>
        <w:t xml:space="preserve"> courier flights;</w:t>
      </w:r>
    </w:p>
    <w:p w:rsidR="00841696" w:rsidRPr="0019688E" w:rsidRDefault="00841696" w:rsidP="0019688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  <w:t>(</w:t>
      </w:r>
      <w:r w:rsidR="00214253">
        <w:rPr>
          <w:rFonts w:eastAsiaTheme="minorHAnsi"/>
        </w:rPr>
        <w:t>k</w:t>
      </w:r>
      <w:r>
        <w:rPr>
          <w:rFonts w:eastAsiaTheme="minorHAnsi"/>
        </w:rPr>
        <w:t>)</w:t>
      </w:r>
      <w:r>
        <w:rPr>
          <w:rFonts w:eastAsiaTheme="minorHAnsi"/>
        </w:rPr>
        <w:tab/>
      </w:r>
      <w:proofErr w:type="gramStart"/>
      <w:r>
        <w:rPr>
          <w:rFonts w:eastAsiaTheme="minorHAnsi"/>
        </w:rPr>
        <w:t>businesses</w:t>
      </w:r>
      <w:proofErr w:type="gramEnd"/>
      <w:r>
        <w:rPr>
          <w:rFonts w:eastAsiaTheme="minorHAnsi"/>
        </w:rPr>
        <w:t xml:space="preserve"> </w:t>
      </w:r>
      <w:r w:rsidR="00497F6B">
        <w:rPr>
          <w:rFonts w:eastAsiaTheme="minorHAnsi"/>
        </w:rPr>
        <w:t>licensed</w:t>
      </w:r>
      <w:r>
        <w:rPr>
          <w:rFonts w:eastAsiaTheme="minorHAnsi"/>
        </w:rPr>
        <w:t xml:space="preserve"> to provide security guard services</w:t>
      </w:r>
    </w:p>
    <w:p w:rsidR="0019688E" w:rsidRDefault="00F71085" w:rsidP="0019688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75649D">
        <w:rPr>
          <w:rFonts w:eastAsiaTheme="minorHAnsi"/>
        </w:rPr>
        <w:t>(</w:t>
      </w:r>
      <w:r w:rsidR="00214253">
        <w:rPr>
          <w:rFonts w:eastAsiaTheme="minorHAnsi"/>
        </w:rPr>
        <w:t>l</w:t>
      </w:r>
      <w:r w:rsidR="0019688E" w:rsidRPr="0019688E">
        <w:rPr>
          <w:rFonts w:eastAsiaTheme="minorHAnsi"/>
        </w:rPr>
        <w:t xml:space="preserve">) </w:t>
      </w:r>
      <w:r>
        <w:rPr>
          <w:rFonts w:eastAsiaTheme="minorHAnsi"/>
        </w:rPr>
        <w:tab/>
      </w:r>
      <w:proofErr w:type="gramStart"/>
      <w:r w:rsidR="00214253">
        <w:rPr>
          <w:rFonts w:eastAsiaTheme="minorHAnsi"/>
        </w:rPr>
        <w:t>take</w:t>
      </w:r>
      <w:proofErr w:type="gramEnd"/>
      <w:r w:rsidR="00214253">
        <w:rPr>
          <w:rFonts w:eastAsiaTheme="minorHAnsi"/>
        </w:rPr>
        <w:t xml:space="preserve"> away food vendors from 6:00am to 5:00pm</w:t>
      </w:r>
      <w:r w:rsidR="000F2263">
        <w:rPr>
          <w:rFonts w:eastAsiaTheme="minorHAnsi"/>
        </w:rPr>
        <w:t>;</w:t>
      </w:r>
    </w:p>
    <w:p w:rsidR="00916E3E" w:rsidRDefault="00916E3E" w:rsidP="00916E3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  <w:t>(</w:t>
      </w:r>
      <w:r w:rsidR="00214253">
        <w:rPr>
          <w:rFonts w:eastAsiaTheme="minorHAnsi"/>
        </w:rPr>
        <w:t>m</w:t>
      </w:r>
      <w:r>
        <w:rPr>
          <w:rFonts w:eastAsiaTheme="minorHAnsi"/>
        </w:rPr>
        <w:t>)</w:t>
      </w:r>
      <w:r w:rsidR="00214253">
        <w:rPr>
          <w:rFonts w:eastAsiaTheme="minorHAnsi"/>
        </w:rPr>
        <w:tab/>
      </w:r>
      <w:proofErr w:type="gramStart"/>
      <w:r w:rsidRPr="00D96FDE">
        <w:rPr>
          <w:rFonts w:eastAsiaTheme="minorHAnsi"/>
        </w:rPr>
        <w:t>the</w:t>
      </w:r>
      <w:proofErr w:type="gramEnd"/>
      <w:r w:rsidRPr="00D96FDE">
        <w:rPr>
          <w:rFonts w:eastAsiaTheme="minorHAnsi"/>
        </w:rPr>
        <w:t xml:space="preserve"> </w:t>
      </w:r>
      <w:r w:rsidRPr="00C677F9">
        <w:rPr>
          <w:rFonts w:eastAsiaTheme="minorHAnsi"/>
        </w:rPr>
        <w:t>National Caribbean Insurance Company</w:t>
      </w:r>
      <w:r>
        <w:rPr>
          <w:rFonts w:eastAsiaTheme="minorHAnsi"/>
        </w:rPr>
        <w:t xml:space="preserve"> or other health insurance companies</w:t>
      </w:r>
      <w:r w:rsidRPr="00D96FDE">
        <w:rPr>
          <w:rFonts w:eastAsiaTheme="minorHAnsi"/>
        </w:rPr>
        <w:t>;</w:t>
      </w:r>
    </w:p>
    <w:p w:rsidR="0019688E" w:rsidRPr="0019688E" w:rsidRDefault="00214253" w:rsidP="0019688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  <w:t>(n)</w:t>
      </w:r>
      <w:r>
        <w:rPr>
          <w:rFonts w:eastAsiaTheme="minorHAnsi"/>
        </w:rPr>
        <w:tab/>
      </w:r>
      <w:proofErr w:type="gramStart"/>
      <w:r w:rsidR="0019688E" w:rsidRPr="0019688E">
        <w:rPr>
          <w:rFonts w:eastAsiaTheme="minorHAnsi"/>
        </w:rPr>
        <w:t>such</w:t>
      </w:r>
      <w:proofErr w:type="gramEnd"/>
      <w:r w:rsidR="0019688E" w:rsidRPr="0019688E">
        <w:rPr>
          <w:rFonts w:eastAsiaTheme="minorHAnsi"/>
        </w:rPr>
        <w:t xml:space="preserve"> other businesses or unde</w:t>
      </w:r>
      <w:r w:rsidR="00F71085">
        <w:rPr>
          <w:rFonts w:eastAsiaTheme="minorHAnsi"/>
        </w:rPr>
        <w:t xml:space="preserve">rtakings as may be specifically </w:t>
      </w:r>
      <w:r w:rsidR="0019688E" w:rsidRPr="0019688E">
        <w:rPr>
          <w:rFonts w:eastAsiaTheme="minorHAnsi"/>
        </w:rPr>
        <w:t xml:space="preserve">exempted in writing </w:t>
      </w:r>
      <w:r w:rsidR="00F71085">
        <w:rPr>
          <w:rFonts w:eastAsiaTheme="minorHAnsi"/>
        </w:rPr>
        <w:tab/>
      </w:r>
      <w:r w:rsidR="00F71085">
        <w:rPr>
          <w:rFonts w:eastAsiaTheme="minorHAnsi"/>
        </w:rPr>
        <w:tab/>
      </w:r>
      <w:r w:rsidR="00F71085">
        <w:rPr>
          <w:rFonts w:eastAsiaTheme="minorHAnsi"/>
        </w:rPr>
        <w:tab/>
      </w:r>
      <w:r w:rsidR="00FA22C7">
        <w:rPr>
          <w:rFonts w:eastAsiaTheme="minorHAnsi"/>
        </w:rPr>
        <w:t xml:space="preserve">by the </w:t>
      </w:r>
      <w:r>
        <w:rPr>
          <w:rFonts w:eastAsiaTheme="minorHAnsi"/>
        </w:rPr>
        <w:t>Commissioner of Police</w:t>
      </w:r>
    </w:p>
    <w:p w:rsidR="0019688E" w:rsidRPr="0019688E" w:rsidRDefault="00B527D2" w:rsidP="0019688E">
      <w:p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p</w:t>
      </w:r>
      <w:r w:rsidR="0019688E" w:rsidRPr="0019688E">
        <w:rPr>
          <w:rFonts w:eastAsiaTheme="minorHAnsi"/>
        </w:rPr>
        <w:t>rovided</w:t>
      </w:r>
      <w:proofErr w:type="gramEnd"/>
      <w:r w:rsidR="0019688E" w:rsidRPr="0019688E">
        <w:rPr>
          <w:rFonts w:eastAsiaTheme="minorHAnsi"/>
        </w:rPr>
        <w:t xml:space="preserve"> that the owner o</w:t>
      </w:r>
      <w:r>
        <w:rPr>
          <w:rFonts w:eastAsiaTheme="minorHAnsi"/>
        </w:rPr>
        <w:t>r operator of an</w:t>
      </w:r>
      <w:r w:rsidR="00F71085">
        <w:rPr>
          <w:rFonts w:eastAsiaTheme="minorHAnsi"/>
        </w:rPr>
        <w:t xml:space="preserve"> establishment </w:t>
      </w:r>
      <w:r w:rsidR="0019688E" w:rsidRPr="0019688E">
        <w:rPr>
          <w:rFonts w:eastAsiaTheme="minorHAnsi"/>
        </w:rPr>
        <w:t>specified in</w:t>
      </w:r>
      <w:r>
        <w:rPr>
          <w:rFonts w:eastAsiaTheme="minorHAnsi"/>
        </w:rPr>
        <w:t xml:space="preserve"> paragraphs</w:t>
      </w:r>
      <w:r w:rsidR="00AF7204">
        <w:rPr>
          <w:rFonts w:eastAsiaTheme="minorHAnsi"/>
        </w:rPr>
        <w:t xml:space="preserve"> (a) to</w:t>
      </w:r>
      <w:r w:rsidR="0075649D">
        <w:rPr>
          <w:rFonts w:eastAsiaTheme="minorHAnsi"/>
        </w:rPr>
        <w:t xml:space="preserve"> (</w:t>
      </w:r>
      <w:r w:rsidR="00214253">
        <w:rPr>
          <w:rFonts w:eastAsiaTheme="minorHAnsi"/>
        </w:rPr>
        <w:t>n</w:t>
      </w:r>
      <w:r w:rsidR="0019688E" w:rsidRPr="0019688E">
        <w:rPr>
          <w:rFonts w:eastAsiaTheme="minorHAnsi"/>
        </w:rPr>
        <w:t xml:space="preserve">) shall adhere to </w:t>
      </w:r>
      <w:r w:rsidR="001F5F62">
        <w:rPr>
          <w:rFonts w:eastAsiaTheme="minorHAnsi"/>
        </w:rPr>
        <w:t xml:space="preserve">social distancing and </w:t>
      </w:r>
      <w:r w:rsidR="0019688E" w:rsidRPr="0019688E">
        <w:rPr>
          <w:rFonts w:eastAsiaTheme="minorHAnsi"/>
        </w:rPr>
        <w:t>physical distancing protocols</w:t>
      </w:r>
      <w:r w:rsidR="001F5F62">
        <w:rPr>
          <w:rFonts w:eastAsiaTheme="minorHAnsi"/>
        </w:rPr>
        <w:t xml:space="preserve"> pursuant to regulation 6</w:t>
      </w:r>
      <w:r w:rsidR="0019688E" w:rsidRPr="0019688E">
        <w:rPr>
          <w:rFonts w:eastAsiaTheme="minorHAnsi"/>
        </w:rPr>
        <w:t>.</w:t>
      </w:r>
      <w:r>
        <w:rPr>
          <w:rFonts w:eastAsiaTheme="minorHAnsi"/>
        </w:rPr>
        <w:t xml:space="preserve"> </w:t>
      </w:r>
    </w:p>
    <w:p w:rsidR="00F71085" w:rsidRDefault="00F71085" w:rsidP="0019688E">
      <w:pPr>
        <w:autoSpaceDE w:val="0"/>
        <w:autoSpaceDN w:val="0"/>
        <w:adjustRightInd w:val="0"/>
        <w:rPr>
          <w:rFonts w:eastAsiaTheme="minorHAnsi"/>
        </w:rPr>
      </w:pPr>
    </w:p>
    <w:p w:rsidR="0019688E" w:rsidRPr="00214253" w:rsidRDefault="0075649D" w:rsidP="00214253">
      <w:pPr>
        <w:rPr>
          <w:rFonts w:eastAsia="Bookman Old Style"/>
        </w:rPr>
      </w:pPr>
      <w:r w:rsidRPr="0075649D">
        <w:rPr>
          <w:rFonts w:eastAsiaTheme="minorHAnsi"/>
        </w:rPr>
        <w:t xml:space="preserve">(2) </w:t>
      </w:r>
      <w:r w:rsidR="00214253" w:rsidRPr="00214253">
        <w:rPr>
          <w:rFonts w:eastAsia="Bookman Old Style"/>
        </w:rPr>
        <w:t>Subject to sub</w:t>
      </w:r>
      <w:r w:rsidR="00214253">
        <w:rPr>
          <w:rFonts w:eastAsia="Bookman Old Style"/>
        </w:rPr>
        <w:t>-</w:t>
      </w:r>
      <w:r w:rsidR="00214253" w:rsidRPr="00214253">
        <w:rPr>
          <w:rFonts w:eastAsia="Bookman Old Style"/>
        </w:rPr>
        <w:t>regulation (3), all works of construction of any sort (apart from urgent plumbing, electrical, roof repairs or other emergency repairs for a</w:t>
      </w:r>
      <w:r w:rsidR="00214253">
        <w:rPr>
          <w:rFonts w:eastAsia="Bookman Old Style"/>
        </w:rPr>
        <w:t xml:space="preserve"> </w:t>
      </w:r>
      <w:r w:rsidR="00214253" w:rsidRPr="00214253">
        <w:rPr>
          <w:rFonts w:eastAsia="Bookman Old Style"/>
        </w:rPr>
        <w:t>home or business) shall cease</w:t>
      </w:r>
      <w:r w:rsidR="00214253">
        <w:rPr>
          <w:rFonts w:eastAsia="Bookman Old Style"/>
        </w:rPr>
        <w:t>.</w:t>
      </w:r>
    </w:p>
    <w:p w:rsidR="00BA4DB1" w:rsidRDefault="00BA4DB1" w:rsidP="00F71085">
      <w:pPr>
        <w:autoSpaceDE w:val="0"/>
        <w:autoSpaceDN w:val="0"/>
        <w:adjustRightInd w:val="0"/>
        <w:rPr>
          <w:rFonts w:eastAsiaTheme="minorHAnsi"/>
        </w:rPr>
      </w:pPr>
    </w:p>
    <w:p w:rsidR="00BA4DB1" w:rsidRPr="00214253" w:rsidRDefault="00BA4DB1" w:rsidP="00214253">
      <w:pPr>
        <w:rPr>
          <w:rFonts w:eastAsia="Bookman Old Style"/>
        </w:rPr>
      </w:pPr>
      <w:r>
        <w:rPr>
          <w:rFonts w:eastAsiaTheme="minorHAnsi"/>
        </w:rPr>
        <w:t xml:space="preserve">(3) </w:t>
      </w:r>
      <w:r w:rsidR="00214253" w:rsidRPr="00214253">
        <w:rPr>
          <w:rFonts w:eastAsia="Bookman Old Style"/>
        </w:rPr>
        <w:t>Where it is necessary for the purposes of health and safety and with the</w:t>
      </w:r>
      <w:r w:rsidR="00214253">
        <w:rPr>
          <w:rFonts w:eastAsia="Bookman Old Style"/>
        </w:rPr>
        <w:t xml:space="preserve"> written approval </w:t>
      </w:r>
      <w:r w:rsidR="00214253" w:rsidRPr="00214253">
        <w:rPr>
          <w:rFonts w:eastAsia="Bookman Old Style"/>
        </w:rPr>
        <w:t>o</w:t>
      </w:r>
      <w:r w:rsidR="00214253">
        <w:rPr>
          <w:rFonts w:eastAsia="Bookman Old Style"/>
        </w:rPr>
        <w:t xml:space="preserve">f the </w:t>
      </w:r>
      <w:r w:rsidR="00214253" w:rsidRPr="00214253">
        <w:rPr>
          <w:rFonts w:eastAsia="Bookman Old Style"/>
        </w:rPr>
        <w:t>Commission</w:t>
      </w:r>
      <w:r w:rsidR="00214253">
        <w:rPr>
          <w:rFonts w:eastAsia="Bookman Old Style"/>
        </w:rPr>
        <w:t xml:space="preserve">er of Police, </w:t>
      </w:r>
      <w:r w:rsidR="00214253" w:rsidRPr="00214253">
        <w:rPr>
          <w:rFonts w:eastAsia="Bookman Old Style"/>
        </w:rPr>
        <w:t>pre-e</w:t>
      </w:r>
      <w:r w:rsidR="00214253">
        <w:rPr>
          <w:rFonts w:eastAsia="Bookman Old Style"/>
        </w:rPr>
        <w:t xml:space="preserve">xisting works </w:t>
      </w:r>
      <w:r w:rsidR="00214253" w:rsidRPr="00214253">
        <w:rPr>
          <w:rFonts w:eastAsia="Bookman Old Style"/>
        </w:rPr>
        <w:t>of construction may continue.</w:t>
      </w:r>
    </w:p>
    <w:p w:rsidR="0019688E" w:rsidRPr="00214253" w:rsidRDefault="0019688E" w:rsidP="00214253"/>
    <w:p w:rsidR="00F064AC" w:rsidRDefault="0056053F" w:rsidP="00F064AC">
      <w:pPr>
        <w:jc w:val="both"/>
      </w:pPr>
      <w:r>
        <w:t>6</w:t>
      </w:r>
      <w:r w:rsidR="00F064AC">
        <w:t>.</w:t>
      </w:r>
      <w:r w:rsidR="00F064AC">
        <w:tab/>
      </w:r>
      <w:r w:rsidR="00F71085">
        <w:rPr>
          <w:b/>
        </w:rPr>
        <w:t>Social distancing and physical distancing protocols</w:t>
      </w:r>
      <w:r w:rsidR="00462068">
        <w:rPr>
          <w:b/>
        </w:rPr>
        <w:t>.</w:t>
      </w:r>
      <w:r w:rsidR="00F064AC">
        <w:t xml:space="preserve"> </w:t>
      </w:r>
    </w:p>
    <w:p w:rsidR="00F71085" w:rsidRPr="00D96FDE" w:rsidRDefault="00EF5065" w:rsidP="00F71085">
      <w:pPr>
        <w:autoSpaceDE w:val="0"/>
        <w:autoSpaceDN w:val="0"/>
        <w:adjustRightInd w:val="0"/>
        <w:rPr>
          <w:rFonts w:eastAsiaTheme="minorHAnsi"/>
        </w:rPr>
      </w:pPr>
      <w:r w:rsidRPr="00BA4DB1">
        <w:rPr>
          <w:rFonts w:eastAsiaTheme="minorHAnsi"/>
        </w:rPr>
        <w:t>All business establishments</w:t>
      </w:r>
      <w:r w:rsidR="00B527D2" w:rsidRPr="00BA4DB1">
        <w:rPr>
          <w:rFonts w:eastAsiaTheme="minorHAnsi"/>
        </w:rPr>
        <w:t xml:space="preserve"> shall make the necessary arrangements to facilitate social distancing and physical distancing and</w:t>
      </w:r>
      <w:r w:rsidR="00B527D2">
        <w:rPr>
          <w:rFonts w:eastAsiaTheme="minorHAnsi"/>
        </w:rPr>
        <w:t xml:space="preserve"> </w:t>
      </w:r>
      <w:r>
        <w:rPr>
          <w:rFonts w:eastAsiaTheme="minorHAnsi"/>
        </w:rPr>
        <w:t>shall</w:t>
      </w:r>
      <w:r w:rsidR="00D96FDE">
        <w:rPr>
          <w:rFonts w:eastAsiaTheme="minorHAnsi"/>
        </w:rPr>
        <w:t xml:space="preserve"> </w:t>
      </w:r>
    </w:p>
    <w:p w:rsidR="00F71085" w:rsidRPr="00D96FDE" w:rsidRDefault="00D96FDE" w:rsidP="00F71085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F71085" w:rsidRPr="00D96FDE">
        <w:rPr>
          <w:rFonts w:eastAsiaTheme="minorHAnsi"/>
        </w:rPr>
        <w:t xml:space="preserve">(a) </w:t>
      </w:r>
      <w:r>
        <w:rPr>
          <w:rFonts w:eastAsiaTheme="minorHAnsi"/>
        </w:rPr>
        <w:tab/>
      </w:r>
      <w:proofErr w:type="gramStart"/>
      <w:r w:rsidR="00F71085" w:rsidRPr="00D96FDE">
        <w:rPr>
          <w:rFonts w:eastAsiaTheme="minorHAnsi"/>
        </w:rPr>
        <w:t>ensure</w:t>
      </w:r>
      <w:proofErr w:type="gramEnd"/>
      <w:r w:rsidR="00F71085" w:rsidRPr="00D96FDE">
        <w:rPr>
          <w:rFonts w:eastAsiaTheme="minorHAnsi"/>
        </w:rPr>
        <w:t xml:space="preserve"> that all customers and staff </w:t>
      </w:r>
      <w:r w:rsidR="00753905">
        <w:rPr>
          <w:rFonts w:eastAsiaTheme="minorHAnsi"/>
        </w:rPr>
        <w:t>maintain physical distancing of at least</w:t>
      </w:r>
      <w:r w:rsidR="00F71085" w:rsidRPr="00D96FDE">
        <w:rPr>
          <w:rFonts w:eastAsiaTheme="minorHAnsi"/>
        </w:rPr>
        <w:t xml:space="preserve"> six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BA4DB1">
        <w:rPr>
          <w:rFonts w:eastAsiaTheme="minorHAnsi"/>
        </w:rPr>
        <w:tab/>
      </w:r>
      <w:r w:rsidR="00F71085" w:rsidRPr="00D96FDE">
        <w:rPr>
          <w:rFonts w:eastAsiaTheme="minorHAnsi"/>
        </w:rPr>
        <w:t xml:space="preserve">feet </w:t>
      </w:r>
      <w:r w:rsidR="00F71085" w:rsidRPr="00B527D2">
        <w:rPr>
          <w:rFonts w:eastAsiaTheme="minorHAnsi"/>
        </w:rPr>
        <w:t>(6ft.)</w:t>
      </w:r>
      <w:r w:rsidR="00F71085" w:rsidRPr="00D96FDE">
        <w:rPr>
          <w:rFonts w:eastAsiaTheme="minorHAnsi"/>
        </w:rPr>
        <w:t xml:space="preserve"> in or outside </w:t>
      </w:r>
      <w:r w:rsidR="00B527D2">
        <w:rPr>
          <w:rFonts w:eastAsiaTheme="minorHAnsi"/>
        </w:rPr>
        <w:t xml:space="preserve">of </w:t>
      </w:r>
      <w:r w:rsidR="00F71085" w:rsidRPr="00D96FDE">
        <w:rPr>
          <w:rFonts w:eastAsiaTheme="minorHAnsi"/>
        </w:rPr>
        <w:t>their business</w:t>
      </w:r>
      <w:r w:rsidR="00BA4DB1">
        <w:rPr>
          <w:rFonts w:eastAsiaTheme="minorHAnsi"/>
        </w:rPr>
        <w:t>,</w:t>
      </w:r>
      <w:r w:rsidR="00B527D2">
        <w:rPr>
          <w:rFonts w:eastAsiaTheme="minorHAnsi"/>
        </w:rPr>
        <w:t xml:space="preserve"> </w:t>
      </w:r>
      <w:r w:rsidR="00B527D2" w:rsidRPr="00BA4DB1">
        <w:rPr>
          <w:rFonts w:eastAsiaTheme="minorHAnsi"/>
        </w:rPr>
        <w:t>if in a line to enter the business</w:t>
      </w:r>
      <w:r w:rsidR="00F71085" w:rsidRPr="00D96FDE">
        <w:rPr>
          <w:rFonts w:eastAsiaTheme="minorHAnsi"/>
        </w:rPr>
        <w:t>;</w:t>
      </w:r>
    </w:p>
    <w:p w:rsidR="00F71085" w:rsidRPr="00D96FDE" w:rsidRDefault="00D96FDE" w:rsidP="00F71085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F71085" w:rsidRPr="00D96FDE">
        <w:rPr>
          <w:rFonts w:eastAsiaTheme="minorHAnsi"/>
        </w:rPr>
        <w:t xml:space="preserve">(b) </w:t>
      </w:r>
      <w:r>
        <w:rPr>
          <w:rFonts w:eastAsiaTheme="minorHAnsi"/>
        </w:rPr>
        <w:tab/>
      </w:r>
      <w:proofErr w:type="gramStart"/>
      <w:r w:rsidR="00F71085" w:rsidRPr="00D96FDE">
        <w:rPr>
          <w:rFonts w:eastAsiaTheme="minorHAnsi"/>
        </w:rPr>
        <w:t>determine</w:t>
      </w:r>
      <w:proofErr w:type="gramEnd"/>
      <w:r w:rsidR="00F71085" w:rsidRPr="00D96FDE">
        <w:rPr>
          <w:rFonts w:eastAsiaTheme="minorHAnsi"/>
        </w:rPr>
        <w:t xml:space="preserve"> the number of perso</w:t>
      </w:r>
      <w:r>
        <w:rPr>
          <w:rFonts w:eastAsiaTheme="minorHAnsi"/>
        </w:rPr>
        <w:t xml:space="preserve">ns that may be permitted in the </w:t>
      </w:r>
      <w:r w:rsidR="00F71085" w:rsidRPr="00D96FDE">
        <w:rPr>
          <w:rFonts w:eastAsiaTheme="minorHAnsi"/>
        </w:rPr>
        <w:t xml:space="preserve">establishment at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F71085" w:rsidRPr="00D96FDE">
        <w:rPr>
          <w:rFonts w:eastAsiaTheme="minorHAnsi"/>
        </w:rPr>
        <w:t>any one time by permitting one person for e</w:t>
      </w:r>
      <w:r>
        <w:rPr>
          <w:rFonts w:eastAsiaTheme="minorHAnsi"/>
        </w:rPr>
        <w:t xml:space="preserve">very </w:t>
      </w:r>
      <w:r w:rsidR="00F71085" w:rsidRPr="00D96FDE">
        <w:rPr>
          <w:rFonts w:eastAsiaTheme="minorHAnsi"/>
        </w:rPr>
        <w:t>thirty square feet of store space;</w:t>
      </w:r>
    </w:p>
    <w:p w:rsidR="00F71085" w:rsidRPr="00D96FDE" w:rsidRDefault="00D96FDE" w:rsidP="00F71085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F71085" w:rsidRPr="00D96FDE">
        <w:rPr>
          <w:rFonts w:eastAsiaTheme="minorHAnsi"/>
        </w:rPr>
        <w:t xml:space="preserve">(c) </w:t>
      </w:r>
      <w:r>
        <w:rPr>
          <w:rFonts w:eastAsiaTheme="minorHAnsi"/>
        </w:rPr>
        <w:tab/>
      </w:r>
      <w:proofErr w:type="gramStart"/>
      <w:r>
        <w:rPr>
          <w:rFonts w:eastAsiaTheme="minorHAnsi"/>
        </w:rPr>
        <w:t>place</w:t>
      </w:r>
      <w:proofErr w:type="gramEnd"/>
      <w:r w:rsidR="00BA4DB1">
        <w:rPr>
          <w:rFonts w:eastAsiaTheme="minorHAnsi"/>
        </w:rPr>
        <w:t xml:space="preserve"> </w:t>
      </w:r>
      <w:r w:rsidR="00F71085" w:rsidRPr="00D96FDE">
        <w:rPr>
          <w:rFonts w:eastAsiaTheme="minorHAnsi"/>
        </w:rPr>
        <w:t xml:space="preserve">distance markers </w:t>
      </w:r>
      <w:r w:rsidR="00B527D2" w:rsidRPr="00AE353D">
        <w:rPr>
          <w:rFonts w:eastAsiaTheme="minorHAnsi"/>
        </w:rPr>
        <w:t>at least</w:t>
      </w:r>
      <w:r w:rsidR="00B527D2">
        <w:rPr>
          <w:rFonts w:eastAsiaTheme="minorHAnsi"/>
        </w:rPr>
        <w:t xml:space="preserve"> </w:t>
      </w:r>
      <w:r w:rsidR="00F71085" w:rsidRPr="00D96FDE">
        <w:rPr>
          <w:rFonts w:eastAsiaTheme="minorHAnsi"/>
        </w:rPr>
        <w:t>six feet apart,</w:t>
      </w:r>
      <w:r>
        <w:rPr>
          <w:rFonts w:eastAsiaTheme="minorHAnsi"/>
        </w:rPr>
        <w:t xml:space="preserve"> indicating where each customer </w:t>
      </w:r>
      <w:r w:rsidR="00F71085" w:rsidRPr="00D96FDE">
        <w:rPr>
          <w:rFonts w:eastAsiaTheme="minorHAnsi"/>
        </w:rPr>
        <w:t xml:space="preserve">must </w:t>
      </w:r>
      <w:r w:rsidR="00BA4DB1">
        <w:rPr>
          <w:rFonts w:eastAsiaTheme="minorHAnsi"/>
        </w:rPr>
        <w:tab/>
      </w:r>
      <w:r w:rsidR="00BA4DB1">
        <w:rPr>
          <w:rFonts w:eastAsiaTheme="minorHAnsi"/>
        </w:rPr>
        <w:tab/>
      </w:r>
      <w:r w:rsidR="00F71085" w:rsidRPr="00D96FDE">
        <w:rPr>
          <w:rFonts w:eastAsiaTheme="minorHAnsi"/>
        </w:rPr>
        <w:t>stand on a line at a check out point</w:t>
      </w:r>
      <w:r w:rsidR="00EB1F5E">
        <w:rPr>
          <w:rFonts w:eastAsiaTheme="minorHAnsi"/>
        </w:rPr>
        <w:t xml:space="preserve"> </w:t>
      </w:r>
      <w:r w:rsidR="00EB1F5E" w:rsidRPr="00AE353D">
        <w:rPr>
          <w:rFonts w:eastAsiaTheme="minorHAnsi"/>
        </w:rPr>
        <w:t>or other line</w:t>
      </w:r>
      <w:r w:rsidR="00F71085" w:rsidRPr="00D96FDE">
        <w:rPr>
          <w:rFonts w:eastAsiaTheme="minorHAnsi"/>
        </w:rPr>
        <w:t>;</w:t>
      </w:r>
    </w:p>
    <w:p w:rsidR="00EB1F5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F71085" w:rsidRPr="00D96FDE">
        <w:rPr>
          <w:rFonts w:eastAsiaTheme="minorHAnsi"/>
        </w:rPr>
        <w:t>(</w:t>
      </w:r>
      <w:proofErr w:type="gramStart"/>
      <w:r w:rsidR="00F71085" w:rsidRPr="00D96FDE">
        <w:rPr>
          <w:rFonts w:eastAsiaTheme="minorHAnsi"/>
        </w:rPr>
        <w:t>d</w:t>
      </w:r>
      <w:proofErr w:type="gramEnd"/>
      <w:r w:rsidR="00F71085" w:rsidRPr="00D96FDE">
        <w:rPr>
          <w:rFonts w:eastAsiaTheme="minorHAnsi"/>
        </w:rPr>
        <w:t xml:space="preserve">) </w:t>
      </w:r>
      <w:r>
        <w:rPr>
          <w:rFonts w:eastAsiaTheme="minorHAnsi"/>
        </w:rPr>
        <w:tab/>
        <w:t xml:space="preserve"> place </w:t>
      </w:r>
      <w:r w:rsidR="00F71085" w:rsidRPr="00D96FDE">
        <w:rPr>
          <w:rFonts w:eastAsiaTheme="minorHAnsi"/>
        </w:rPr>
        <w:t>distance markers</w:t>
      </w:r>
      <w:r w:rsidR="00EB1F5E">
        <w:rPr>
          <w:rFonts w:eastAsiaTheme="minorHAnsi"/>
        </w:rPr>
        <w:t xml:space="preserve"> </w:t>
      </w:r>
      <w:r w:rsidR="00EB1F5E" w:rsidRPr="00AE353D">
        <w:rPr>
          <w:rFonts w:eastAsiaTheme="minorHAnsi"/>
        </w:rPr>
        <w:t>at least</w:t>
      </w:r>
      <w:r w:rsidR="00F71085" w:rsidRPr="00D96FDE">
        <w:rPr>
          <w:rFonts w:eastAsiaTheme="minorHAnsi"/>
        </w:rPr>
        <w:t xml:space="preserve"> six f</w:t>
      </w:r>
      <w:r>
        <w:rPr>
          <w:rFonts w:eastAsiaTheme="minorHAnsi"/>
        </w:rPr>
        <w:t xml:space="preserve">eet apart on the outside of the </w:t>
      </w:r>
      <w:r w:rsidR="00F71085" w:rsidRPr="00D96FDE">
        <w:rPr>
          <w:rFonts w:eastAsiaTheme="minorHAnsi"/>
        </w:rPr>
        <w:t xml:space="preserve">establishment, </w:t>
      </w:r>
      <w:r w:rsidR="00EB1F5E">
        <w:rPr>
          <w:rFonts w:eastAsiaTheme="minorHAnsi"/>
        </w:rPr>
        <w:tab/>
      </w:r>
      <w:r w:rsidR="00EB1F5E">
        <w:rPr>
          <w:rFonts w:eastAsiaTheme="minorHAnsi"/>
        </w:rPr>
        <w:tab/>
      </w:r>
      <w:r w:rsidR="00EB1F5E">
        <w:rPr>
          <w:rFonts w:eastAsiaTheme="minorHAnsi"/>
        </w:rPr>
        <w:tab/>
      </w:r>
      <w:r w:rsidR="00F71085" w:rsidRPr="00D96FDE">
        <w:rPr>
          <w:rFonts w:eastAsiaTheme="minorHAnsi"/>
        </w:rPr>
        <w:t>indicating where customers must stand while waiting</w:t>
      </w:r>
      <w:r>
        <w:rPr>
          <w:rFonts w:eastAsiaTheme="minorHAnsi"/>
        </w:rPr>
        <w:t xml:space="preserve"> </w:t>
      </w:r>
      <w:r w:rsidR="00F71085" w:rsidRPr="00D96FDE">
        <w:rPr>
          <w:rFonts w:eastAsiaTheme="minorHAnsi"/>
        </w:rPr>
        <w:t>to enter the establishment.</w:t>
      </w:r>
    </w:p>
    <w:p w:rsidR="00F064AC" w:rsidRPr="00D96FDE" w:rsidRDefault="00F064AC" w:rsidP="00D96FDE">
      <w:pPr>
        <w:autoSpaceDE w:val="0"/>
        <w:autoSpaceDN w:val="0"/>
        <w:adjustRightInd w:val="0"/>
        <w:rPr>
          <w:rFonts w:eastAsiaTheme="minorHAnsi"/>
        </w:rPr>
      </w:pPr>
      <w:r w:rsidRPr="00D96FDE">
        <w:tab/>
      </w:r>
    </w:p>
    <w:p w:rsidR="008727E4" w:rsidRDefault="0056053F" w:rsidP="008727E4">
      <w:pPr>
        <w:jc w:val="both"/>
      </w:pPr>
      <w:r>
        <w:t>7</w:t>
      </w:r>
      <w:r w:rsidR="008727E4">
        <w:t xml:space="preserve">. </w:t>
      </w:r>
      <w:r w:rsidR="008727E4">
        <w:tab/>
      </w:r>
      <w:r w:rsidR="00D96FDE">
        <w:rPr>
          <w:b/>
        </w:rPr>
        <w:t>Shelter in place</w:t>
      </w:r>
      <w:r w:rsidR="00462068">
        <w:rPr>
          <w:b/>
        </w:rPr>
        <w:t>.</w:t>
      </w: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 w:rsidRPr="00D96FDE">
        <w:rPr>
          <w:rFonts w:eastAsiaTheme="minorHAnsi"/>
        </w:rPr>
        <w:t xml:space="preserve">(1) </w:t>
      </w:r>
      <w:r w:rsidR="00CD24A8">
        <w:rPr>
          <w:rFonts w:eastAsiaTheme="minorHAnsi"/>
        </w:rPr>
        <w:t>Subject to sub-regulation (2) and i</w:t>
      </w:r>
      <w:r w:rsidRPr="00D96FDE">
        <w:rPr>
          <w:rFonts w:eastAsiaTheme="minorHAnsi"/>
        </w:rPr>
        <w:t xml:space="preserve">n an effort to prevent the spread of </w:t>
      </w:r>
      <w:r w:rsidR="00C172EF">
        <w:rPr>
          <w:rFonts w:eastAsiaTheme="minorHAnsi"/>
        </w:rPr>
        <w:t>the novel coronavirus or COVID-19</w:t>
      </w:r>
      <w:r w:rsidR="00C677F9">
        <w:rPr>
          <w:rFonts w:eastAsiaTheme="minorHAnsi"/>
        </w:rPr>
        <w:t>, every</w:t>
      </w:r>
      <w:r w:rsidRPr="00D96FDE">
        <w:rPr>
          <w:rFonts w:eastAsiaTheme="minorHAnsi"/>
        </w:rPr>
        <w:t xml:space="preserve"> person shall remain</w:t>
      </w:r>
      <w:r>
        <w:rPr>
          <w:rFonts w:eastAsiaTheme="minorHAnsi"/>
        </w:rPr>
        <w:t xml:space="preserve"> </w:t>
      </w:r>
      <w:r w:rsidRPr="00D96FDE">
        <w:rPr>
          <w:rFonts w:eastAsiaTheme="minorHAnsi"/>
        </w:rPr>
        <w:t>confi</w:t>
      </w:r>
      <w:r w:rsidR="00EB1F5E">
        <w:rPr>
          <w:rFonts w:eastAsiaTheme="minorHAnsi"/>
        </w:rPr>
        <w:t>ned to their place of res</w:t>
      </w:r>
      <w:r w:rsidR="00C677F9">
        <w:rPr>
          <w:rFonts w:eastAsiaTheme="minorHAnsi"/>
        </w:rPr>
        <w:t xml:space="preserve">idence, inclusive of their yard </w:t>
      </w:r>
      <w:r w:rsidR="00EB1F5E">
        <w:rPr>
          <w:rFonts w:eastAsiaTheme="minorHAnsi"/>
        </w:rPr>
        <w:t>space,</w:t>
      </w:r>
      <w:r w:rsidRPr="00D96FDE">
        <w:rPr>
          <w:rFonts w:eastAsiaTheme="minorHAnsi"/>
        </w:rPr>
        <w:t xml:space="preserve"> to avoid contact </w:t>
      </w:r>
      <w:r>
        <w:rPr>
          <w:rFonts w:eastAsiaTheme="minorHAnsi"/>
        </w:rPr>
        <w:t>outside of their family</w:t>
      </w:r>
      <w:r w:rsidR="00C172EF">
        <w:rPr>
          <w:rFonts w:eastAsiaTheme="minorHAnsi"/>
        </w:rPr>
        <w:t>,</w:t>
      </w:r>
      <w:r>
        <w:rPr>
          <w:rFonts w:eastAsiaTheme="minorHAnsi"/>
        </w:rPr>
        <w:t xml:space="preserve"> except </w:t>
      </w: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 xml:space="preserve">(a) </w:t>
      </w:r>
      <w:r>
        <w:rPr>
          <w:rFonts w:eastAsiaTheme="minorHAnsi"/>
        </w:rPr>
        <w:tab/>
      </w:r>
      <w:proofErr w:type="gramStart"/>
      <w:r w:rsidR="00C172EF">
        <w:rPr>
          <w:rFonts w:eastAsiaTheme="minorHAnsi"/>
        </w:rPr>
        <w:t>essential</w:t>
      </w:r>
      <w:proofErr w:type="gramEnd"/>
      <w:r w:rsidR="00C172EF">
        <w:rPr>
          <w:rFonts w:eastAsiaTheme="minorHAnsi"/>
        </w:rPr>
        <w:t xml:space="preserve"> workers, who are required to </w:t>
      </w:r>
      <w:r w:rsidRPr="00D96FDE">
        <w:rPr>
          <w:rFonts w:eastAsiaTheme="minorHAnsi"/>
        </w:rPr>
        <w:t>report to work;</w:t>
      </w: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 xml:space="preserve">(b) </w:t>
      </w:r>
      <w:r>
        <w:rPr>
          <w:rFonts w:eastAsiaTheme="minorHAnsi"/>
        </w:rPr>
        <w:tab/>
      </w:r>
      <w:proofErr w:type="gramStart"/>
      <w:r w:rsidRPr="00D96FDE">
        <w:rPr>
          <w:rFonts w:eastAsiaTheme="minorHAnsi"/>
        </w:rPr>
        <w:t>workers</w:t>
      </w:r>
      <w:proofErr w:type="gramEnd"/>
      <w:r w:rsidRPr="00D96FDE">
        <w:rPr>
          <w:rFonts w:eastAsiaTheme="minorHAnsi"/>
        </w:rPr>
        <w:t xml:space="preserve"> required to work under </w:t>
      </w:r>
      <w:r w:rsidR="00EB1F5E" w:rsidRPr="00EB1F5E">
        <w:rPr>
          <w:rFonts w:eastAsiaTheme="minorHAnsi"/>
        </w:rPr>
        <w:t>regulation</w:t>
      </w:r>
      <w:r w:rsidRPr="00EB1F5E">
        <w:rPr>
          <w:rFonts w:eastAsiaTheme="minorHAnsi"/>
        </w:rPr>
        <w:t xml:space="preserve"> </w:t>
      </w:r>
      <w:r w:rsidR="00214253">
        <w:rPr>
          <w:rFonts w:eastAsiaTheme="minorHAnsi"/>
        </w:rPr>
        <w:t xml:space="preserve">4 or </w:t>
      </w:r>
      <w:r w:rsidRPr="00EB1F5E">
        <w:rPr>
          <w:rFonts w:eastAsiaTheme="minorHAnsi"/>
        </w:rPr>
        <w:t>5</w:t>
      </w:r>
      <w:r w:rsidRPr="00D96FDE">
        <w:rPr>
          <w:rFonts w:eastAsiaTheme="minorHAnsi"/>
        </w:rPr>
        <w:t>;</w:t>
      </w: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 xml:space="preserve">(c) </w:t>
      </w:r>
      <w:r>
        <w:rPr>
          <w:rFonts w:eastAsiaTheme="minorHAnsi"/>
        </w:rPr>
        <w:tab/>
      </w:r>
      <w:r w:rsidRPr="00D96FDE">
        <w:rPr>
          <w:rFonts w:eastAsiaTheme="minorHAnsi"/>
        </w:rPr>
        <w:t>for essential travel to the doctor, grocery st</w:t>
      </w:r>
      <w:r>
        <w:rPr>
          <w:rFonts w:eastAsiaTheme="minorHAnsi"/>
        </w:rPr>
        <w:t xml:space="preserve">ore, bank, </w:t>
      </w:r>
      <w:r w:rsidR="00214253">
        <w:rPr>
          <w:rFonts w:eastAsiaTheme="minorHAnsi"/>
        </w:rPr>
        <w:t xml:space="preserve">credit union, money services </w:t>
      </w:r>
      <w:r w:rsidR="00214253">
        <w:rPr>
          <w:rFonts w:eastAsiaTheme="minorHAnsi"/>
        </w:rPr>
        <w:tab/>
      </w:r>
      <w:r w:rsidR="00214253">
        <w:rPr>
          <w:rFonts w:eastAsiaTheme="minorHAnsi"/>
        </w:rPr>
        <w:tab/>
        <w:t xml:space="preserve">business, </w:t>
      </w:r>
      <w:r>
        <w:rPr>
          <w:rFonts w:eastAsiaTheme="minorHAnsi"/>
        </w:rPr>
        <w:t xml:space="preserve">pharmacy or </w:t>
      </w:r>
      <w:r w:rsidRPr="00D96FDE">
        <w:rPr>
          <w:rFonts w:eastAsiaTheme="minorHAnsi"/>
        </w:rPr>
        <w:t>to refuel</w:t>
      </w:r>
      <w:r w:rsidR="00CD24A8">
        <w:rPr>
          <w:rFonts w:eastAsiaTheme="minorHAnsi"/>
        </w:rPr>
        <w:t xml:space="preserve"> </w:t>
      </w:r>
      <w:r w:rsidR="00C172EF">
        <w:rPr>
          <w:rFonts w:eastAsiaTheme="minorHAnsi"/>
        </w:rPr>
        <w:t>vehicles</w:t>
      </w:r>
      <w:r w:rsidRPr="00D96FDE">
        <w:rPr>
          <w:rFonts w:eastAsiaTheme="minorHAnsi"/>
        </w:rPr>
        <w:t>;</w:t>
      </w: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>(</w:t>
      </w:r>
      <w:proofErr w:type="gramStart"/>
      <w:r w:rsidRPr="00D96FDE">
        <w:rPr>
          <w:rFonts w:eastAsiaTheme="minorHAnsi"/>
        </w:rPr>
        <w:t>d</w:t>
      </w:r>
      <w:proofErr w:type="gramEnd"/>
      <w:r w:rsidRPr="00D96FDE">
        <w:rPr>
          <w:rFonts w:eastAsiaTheme="minorHAnsi"/>
        </w:rPr>
        <w:t xml:space="preserve">) </w:t>
      </w:r>
      <w:r>
        <w:rPr>
          <w:rFonts w:eastAsiaTheme="minorHAnsi"/>
        </w:rPr>
        <w:tab/>
      </w:r>
      <w:r w:rsidRPr="00D96FDE">
        <w:rPr>
          <w:rFonts w:eastAsiaTheme="minorHAnsi"/>
        </w:rPr>
        <w:t>for outdoor exercise, whethe</w:t>
      </w:r>
      <w:r>
        <w:rPr>
          <w:rFonts w:eastAsiaTheme="minorHAnsi"/>
        </w:rPr>
        <w:t xml:space="preserve">r alone or together with family </w:t>
      </w:r>
      <w:r w:rsidRPr="00D96FDE">
        <w:rPr>
          <w:rFonts w:eastAsiaTheme="minorHAnsi"/>
        </w:rPr>
        <w:t xml:space="preserve">members living under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96FDE">
        <w:rPr>
          <w:rFonts w:eastAsiaTheme="minorHAnsi"/>
        </w:rPr>
        <w:t>the same ro</w:t>
      </w:r>
      <w:r>
        <w:rPr>
          <w:rFonts w:eastAsiaTheme="minorHAnsi"/>
        </w:rPr>
        <w:t xml:space="preserve">of, </w:t>
      </w:r>
      <w:r w:rsidRPr="00D96FDE">
        <w:rPr>
          <w:rFonts w:eastAsiaTheme="minorHAnsi"/>
        </w:rPr>
        <w:t xml:space="preserve">between the hours of </w:t>
      </w:r>
      <w:r w:rsidR="00C677F9">
        <w:rPr>
          <w:rFonts w:eastAsiaTheme="minorHAnsi"/>
        </w:rPr>
        <w:t xml:space="preserve">5:00 a.m. to </w:t>
      </w:r>
      <w:r w:rsidR="00214253">
        <w:rPr>
          <w:rFonts w:eastAsiaTheme="minorHAnsi"/>
        </w:rPr>
        <w:t>6</w:t>
      </w:r>
      <w:r w:rsidRPr="00D96FDE">
        <w:rPr>
          <w:rFonts w:eastAsiaTheme="minorHAnsi"/>
        </w:rPr>
        <w:t>:00 p.m.,</w:t>
      </w:r>
    </w:p>
    <w:p w:rsidR="00D96FDE" w:rsidRPr="00D96FDE" w:rsidRDefault="00C677F9" w:rsidP="00D96FDE">
      <w:p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p</w:t>
      </w:r>
      <w:r w:rsidR="00D96FDE" w:rsidRPr="00D96FDE">
        <w:rPr>
          <w:rFonts w:eastAsiaTheme="minorHAnsi"/>
        </w:rPr>
        <w:t>rovided</w:t>
      </w:r>
      <w:proofErr w:type="gramEnd"/>
      <w:r w:rsidR="00D96FDE" w:rsidRPr="00D96FDE">
        <w:rPr>
          <w:rFonts w:eastAsiaTheme="minorHAnsi"/>
        </w:rPr>
        <w:t xml:space="preserve"> that such person must ensur</w:t>
      </w:r>
      <w:r w:rsidR="00D96FDE">
        <w:rPr>
          <w:rFonts w:eastAsiaTheme="minorHAnsi"/>
        </w:rPr>
        <w:t xml:space="preserve">e at all times to distance </w:t>
      </w:r>
      <w:r>
        <w:rPr>
          <w:rFonts w:eastAsiaTheme="minorHAnsi"/>
        </w:rPr>
        <w:t>them</w:t>
      </w:r>
      <w:r w:rsidRPr="00D96FDE">
        <w:rPr>
          <w:rFonts w:eastAsiaTheme="minorHAnsi"/>
        </w:rPr>
        <w:t xml:space="preserve"> self</w:t>
      </w:r>
      <w:r w:rsidR="00D96FDE" w:rsidRPr="00D96FDE">
        <w:rPr>
          <w:rFonts w:eastAsiaTheme="minorHAnsi"/>
        </w:rPr>
        <w:t xml:space="preserve"> at least six feet (6 ft.) from any other person.</w:t>
      </w:r>
    </w:p>
    <w:p w:rsid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 w:rsidRPr="00D96FDE">
        <w:rPr>
          <w:rFonts w:eastAsiaTheme="minorHAnsi"/>
        </w:rPr>
        <w:t>(2) For the purposes of this</w:t>
      </w:r>
      <w:r w:rsidR="00DD5604">
        <w:rPr>
          <w:rFonts w:eastAsiaTheme="minorHAnsi"/>
        </w:rPr>
        <w:t xml:space="preserve"> regulation</w:t>
      </w:r>
      <w:r w:rsidRPr="00D96FDE">
        <w:rPr>
          <w:rFonts w:eastAsiaTheme="minorHAnsi"/>
        </w:rPr>
        <w:t>, an “essen</w:t>
      </w:r>
      <w:r>
        <w:rPr>
          <w:rFonts w:eastAsiaTheme="minorHAnsi"/>
        </w:rPr>
        <w:t xml:space="preserve">tial worker” includes essential officers of </w:t>
      </w: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 xml:space="preserve">(a) </w:t>
      </w:r>
      <w:r w:rsidR="00C677F9">
        <w:rPr>
          <w:rFonts w:eastAsiaTheme="minorHAnsi"/>
        </w:rPr>
        <w:tab/>
      </w:r>
      <w:proofErr w:type="gramStart"/>
      <w:r w:rsidR="00C677F9">
        <w:rPr>
          <w:rFonts w:eastAsiaTheme="minorHAnsi"/>
        </w:rPr>
        <w:t>t</w:t>
      </w:r>
      <w:r>
        <w:rPr>
          <w:rFonts w:eastAsiaTheme="minorHAnsi"/>
        </w:rPr>
        <w:t>he</w:t>
      </w:r>
      <w:proofErr w:type="gramEnd"/>
      <w:r>
        <w:rPr>
          <w:rFonts w:eastAsiaTheme="minorHAnsi"/>
        </w:rPr>
        <w:t xml:space="preserve"> Royal Saint Christopher and Nevis</w:t>
      </w:r>
      <w:r w:rsidRPr="00D96FDE">
        <w:rPr>
          <w:rFonts w:eastAsiaTheme="minorHAnsi"/>
        </w:rPr>
        <w:t xml:space="preserve"> Police Force;</w:t>
      </w: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 xml:space="preserve">(b) </w:t>
      </w:r>
      <w:r w:rsidR="00C677F9">
        <w:rPr>
          <w:rFonts w:eastAsiaTheme="minorHAnsi"/>
        </w:rPr>
        <w:tab/>
      </w:r>
      <w:proofErr w:type="gramStart"/>
      <w:r w:rsidR="00C677F9">
        <w:rPr>
          <w:rFonts w:eastAsiaTheme="minorHAnsi"/>
        </w:rPr>
        <w:t>t</w:t>
      </w:r>
      <w:r>
        <w:rPr>
          <w:rFonts w:eastAsiaTheme="minorHAnsi"/>
        </w:rPr>
        <w:t>he</w:t>
      </w:r>
      <w:proofErr w:type="gramEnd"/>
      <w:r w:rsidR="009B0CA1">
        <w:rPr>
          <w:rFonts w:eastAsiaTheme="minorHAnsi"/>
        </w:rPr>
        <w:t xml:space="preserve"> S</w:t>
      </w:r>
      <w:r w:rsidR="00EB1F5E">
        <w:rPr>
          <w:rFonts w:eastAsiaTheme="minorHAnsi"/>
        </w:rPr>
        <w:t>aint Christopher and Nevis</w:t>
      </w:r>
      <w:r>
        <w:rPr>
          <w:rFonts w:eastAsiaTheme="minorHAnsi"/>
        </w:rPr>
        <w:t xml:space="preserve"> </w:t>
      </w:r>
      <w:proofErr w:type="spellStart"/>
      <w:r w:rsidRPr="009B0CA1">
        <w:rPr>
          <w:rFonts w:eastAsiaTheme="minorHAnsi"/>
        </w:rPr>
        <w:t>Defence</w:t>
      </w:r>
      <w:proofErr w:type="spellEnd"/>
      <w:r w:rsidRPr="009B0CA1">
        <w:rPr>
          <w:rFonts w:eastAsiaTheme="minorHAnsi"/>
        </w:rPr>
        <w:t xml:space="preserve"> Force</w:t>
      </w:r>
      <w:r w:rsidRPr="00D96FDE">
        <w:rPr>
          <w:rFonts w:eastAsiaTheme="minorHAnsi"/>
        </w:rPr>
        <w:t>;</w:t>
      </w:r>
    </w:p>
    <w:p w:rsidR="00EB1BD8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 xml:space="preserve">(c) </w:t>
      </w:r>
      <w:r>
        <w:rPr>
          <w:rFonts w:eastAsiaTheme="minorHAnsi"/>
        </w:rPr>
        <w:tab/>
      </w:r>
      <w:proofErr w:type="gramStart"/>
      <w:r w:rsidR="00C677F9">
        <w:rPr>
          <w:rFonts w:eastAsiaTheme="minorHAnsi"/>
        </w:rPr>
        <w:t>the</w:t>
      </w:r>
      <w:proofErr w:type="gramEnd"/>
      <w:r w:rsidR="00C677F9">
        <w:rPr>
          <w:rFonts w:eastAsiaTheme="minorHAnsi"/>
        </w:rPr>
        <w:t xml:space="preserve"> </w:t>
      </w:r>
      <w:r w:rsidRPr="009B0CA1">
        <w:rPr>
          <w:rFonts w:eastAsiaTheme="minorHAnsi"/>
        </w:rPr>
        <w:t xml:space="preserve">Fire </w:t>
      </w:r>
      <w:r w:rsidR="009B0CA1" w:rsidRPr="009B0CA1">
        <w:rPr>
          <w:rFonts w:eastAsiaTheme="minorHAnsi"/>
        </w:rPr>
        <w:t xml:space="preserve">and Rescue </w:t>
      </w:r>
      <w:r w:rsidRPr="009B0CA1">
        <w:rPr>
          <w:rFonts w:eastAsiaTheme="minorHAnsi"/>
        </w:rPr>
        <w:t>Services</w:t>
      </w:r>
      <w:r w:rsidR="009B0CA1">
        <w:rPr>
          <w:rFonts w:eastAsiaTheme="minorHAnsi"/>
        </w:rPr>
        <w:t xml:space="preserve"> Department</w:t>
      </w:r>
      <w:r w:rsidRPr="00D96FDE">
        <w:rPr>
          <w:rFonts w:eastAsiaTheme="minorHAnsi"/>
        </w:rPr>
        <w:t>;</w:t>
      </w: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 xml:space="preserve">(d) </w:t>
      </w:r>
      <w:r>
        <w:rPr>
          <w:rFonts w:eastAsiaTheme="minorHAnsi"/>
        </w:rPr>
        <w:tab/>
      </w:r>
      <w:proofErr w:type="gramStart"/>
      <w:r w:rsidRPr="002674BA">
        <w:rPr>
          <w:rFonts w:eastAsiaTheme="minorHAnsi"/>
        </w:rPr>
        <w:t>the</w:t>
      </w:r>
      <w:proofErr w:type="gramEnd"/>
      <w:r w:rsidRPr="002674BA">
        <w:rPr>
          <w:rFonts w:eastAsiaTheme="minorHAnsi"/>
        </w:rPr>
        <w:t xml:space="preserve"> </w:t>
      </w:r>
      <w:r w:rsidR="00CD24A8" w:rsidRPr="002674BA">
        <w:rPr>
          <w:rFonts w:eastAsiaTheme="minorHAnsi"/>
        </w:rPr>
        <w:t>prisons, correctional f</w:t>
      </w:r>
      <w:r w:rsidR="009B0CA1" w:rsidRPr="002674BA">
        <w:rPr>
          <w:rFonts w:eastAsiaTheme="minorHAnsi"/>
        </w:rPr>
        <w:t>acilities</w:t>
      </w:r>
      <w:r w:rsidR="00CD24A8" w:rsidRPr="002674BA">
        <w:rPr>
          <w:rFonts w:eastAsiaTheme="minorHAnsi"/>
        </w:rPr>
        <w:t xml:space="preserve">, </w:t>
      </w:r>
      <w:r w:rsidR="009B0CA1" w:rsidRPr="002674BA">
        <w:rPr>
          <w:rFonts w:eastAsiaTheme="minorHAnsi"/>
        </w:rPr>
        <w:t>or other similar</w:t>
      </w:r>
      <w:r w:rsidR="00CD24A8" w:rsidRPr="002674BA">
        <w:rPr>
          <w:rFonts w:eastAsiaTheme="minorHAnsi"/>
        </w:rPr>
        <w:t xml:space="preserve"> </w:t>
      </w:r>
      <w:r w:rsidR="009B0CA1" w:rsidRPr="002674BA">
        <w:rPr>
          <w:rFonts w:eastAsiaTheme="minorHAnsi"/>
        </w:rPr>
        <w:t>establishment</w:t>
      </w:r>
      <w:r w:rsidR="00C677F9">
        <w:rPr>
          <w:rFonts w:eastAsiaTheme="minorHAnsi"/>
        </w:rPr>
        <w:t>s</w:t>
      </w:r>
      <w:r w:rsidRPr="00D96FDE">
        <w:rPr>
          <w:rFonts w:eastAsiaTheme="minorHAnsi"/>
        </w:rPr>
        <w:t>;</w:t>
      </w:r>
    </w:p>
    <w:p w:rsidR="00916E3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 xml:space="preserve">(e) </w:t>
      </w:r>
      <w:r>
        <w:rPr>
          <w:rFonts w:eastAsiaTheme="minorHAnsi"/>
        </w:rPr>
        <w:tab/>
      </w:r>
      <w:proofErr w:type="gramStart"/>
      <w:r w:rsidR="00916E3E">
        <w:rPr>
          <w:rFonts w:eastAsiaTheme="minorHAnsi"/>
        </w:rPr>
        <w:t>the</w:t>
      </w:r>
      <w:proofErr w:type="gramEnd"/>
      <w:r w:rsidR="00916E3E">
        <w:rPr>
          <w:rFonts w:eastAsiaTheme="minorHAnsi"/>
        </w:rPr>
        <w:t xml:space="preserve"> Social Security </w:t>
      </w: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 xml:space="preserve">(f) </w:t>
      </w:r>
      <w:r>
        <w:rPr>
          <w:rFonts w:eastAsiaTheme="minorHAnsi"/>
        </w:rPr>
        <w:tab/>
      </w:r>
      <w:proofErr w:type="gramStart"/>
      <w:r w:rsidRPr="00C677F9">
        <w:rPr>
          <w:rFonts w:eastAsiaTheme="minorHAnsi"/>
        </w:rPr>
        <w:t>t</w:t>
      </w:r>
      <w:r w:rsidR="00C677F9" w:rsidRPr="00C677F9">
        <w:rPr>
          <w:rFonts w:eastAsiaTheme="minorHAnsi"/>
        </w:rPr>
        <w:t>he</w:t>
      </w:r>
      <w:proofErr w:type="gramEnd"/>
      <w:r w:rsidR="00C677F9" w:rsidRPr="00C677F9">
        <w:rPr>
          <w:rFonts w:eastAsiaTheme="minorHAnsi"/>
        </w:rPr>
        <w:t xml:space="preserve"> Department of Social Se</w:t>
      </w:r>
      <w:r w:rsidR="00C677F9">
        <w:rPr>
          <w:rFonts w:eastAsiaTheme="minorHAnsi"/>
        </w:rPr>
        <w:t>rvices</w:t>
      </w:r>
      <w:r w:rsidRPr="00D96FDE">
        <w:rPr>
          <w:rFonts w:eastAsiaTheme="minorHAnsi"/>
        </w:rPr>
        <w:t>;</w:t>
      </w: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 xml:space="preserve">(g) </w:t>
      </w:r>
      <w:r>
        <w:rPr>
          <w:rFonts w:eastAsiaTheme="minorHAnsi"/>
        </w:rPr>
        <w:tab/>
      </w:r>
      <w:proofErr w:type="gramStart"/>
      <w:r w:rsidRPr="00504444">
        <w:rPr>
          <w:rFonts w:eastAsiaTheme="minorHAnsi"/>
        </w:rPr>
        <w:t>the</w:t>
      </w:r>
      <w:proofErr w:type="gramEnd"/>
      <w:r w:rsidRPr="00504444">
        <w:rPr>
          <w:rFonts w:eastAsiaTheme="minorHAnsi"/>
        </w:rPr>
        <w:t xml:space="preserve"> Department </w:t>
      </w:r>
      <w:r w:rsidR="00916E3E">
        <w:rPr>
          <w:rFonts w:eastAsiaTheme="minorHAnsi"/>
        </w:rPr>
        <w:t>of Environmental Health</w:t>
      </w:r>
      <w:r w:rsidRPr="00D96FDE">
        <w:rPr>
          <w:rFonts w:eastAsiaTheme="minorHAnsi"/>
        </w:rPr>
        <w:t>;</w:t>
      </w: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 xml:space="preserve">(h) </w:t>
      </w:r>
      <w:r>
        <w:rPr>
          <w:rFonts w:eastAsiaTheme="minorHAnsi"/>
        </w:rPr>
        <w:tab/>
      </w:r>
      <w:proofErr w:type="gramStart"/>
      <w:r w:rsidRPr="00504444">
        <w:rPr>
          <w:rFonts w:eastAsiaTheme="minorHAnsi"/>
        </w:rPr>
        <w:t>the</w:t>
      </w:r>
      <w:proofErr w:type="gramEnd"/>
      <w:r w:rsidRPr="00504444">
        <w:rPr>
          <w:rFonts w:eastAsiaTheme="minorHAnsi"/>
        </w:rPr>
        <w:t xml:space="preserve"> Department of Immigration</w:t>
      </w:r>
      <w:r w:rsidRPr="00D96FDE">
        <w:rPr>
          <w:rFonts w:eastAsiaTheme="minorHAnsi"/>
        </w:rPr>
        <w:t>;</w:t>
      </w: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>(</w:t>
      </w:r>
      <w:proofErr w:type="spellStart"/>
      <w:r w:rsidRPr="00D96FDE">
        <w:rPr>
          <w:rFonts w:eastAsiaTheme="minorHAnsi"/>
        </w:rPr>
        <w:t>i</w:t>
      </w:r>
      <w:proofErr w:type="spellEnd"/>
      <w:r w:rsidRPr="00D96FDE">
        <w:rPr>
          <w:rFonts w:eastAsiaTheme="minorHAnsi"/>
        </w:rPr>
        <w:t xml:space="preserve">) </w:t>
      </w:r>
      <w:r>
        <w:rPr>
          <w:rFonts w:eastAsiaTheme="minorHAnsi"/>
        </w:rPr>
        <w:tab/>
      </w:r>
      <w:proofErr w:type="gramStart"/>
      <w:r w:rsidRPr="00504444">
        <w:rPr>
          <w:rFonts w:eastAsiaTheme="minorHAnsi"/>
        </w:rPr>
        <w:t>the</w:t>
      </w:r>
      <w:proofErr w:type="gramEnd"/>
      <w:r w:rsidRPr="00504444">
        <w:rPr>
          <w:rFonts w:eastAsiaTheme="minorHAnsi"/>
        </w:rPr>
        <w:t xml:space="preserve"> Customs</w:t>
      </w:r>
      <w:r w:rsidR="00504444" w:rsidRPr="00504444">
        <w:rPr>
          <w:rFonts w:eastAsiaTheme="minorHAnsi"/>
        </w:rPr>
        <w:t xml:space="preserve"> and Excise</w:t>
      </w:r>
      <w:r w:rsidRPr="00504444">
        <w:rPr>
          <w:rFonts w:eastAsiaTheme="minorHAnsi"/>
        </w:rPr>
        <w:t xml:space="preserve"> Department</w:t>
      </w:r>
      <w:r w:rsidRPr="00D96FDE">
        <w:rPr>
          <w:rFonts w:eastAsiaTheme="minorHAnsi"/>
        </w:rPr>
        <w:t>;</w:t>
      </w: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 xml:space="preserve">(j) </w:t>
      </w:r>
      <w:r>
        <w:rPr>
          <w:rFonts w:eastAsiaTheme="minorHAnsi"/>
        </w:rPr>
        <w:tab/>
      </w:r>
      <w:proofErr w:type="gramStart"/>
      <w:r w:rsidRPr="00D96FDE">
        <w:rPr>
          <w:rFonts w:eastAsiaTheme="minorHAnsi"/>
        </w:rPr>
        <w:t>waste</w:t>
      </w:r>
      <w:proofErr w:type="gramEnd"/>
      <w:r w:rsidRPr="00D96FDE">
        <w:rPr>
          <w:rFonts w:eastAsiaTheme="minorHAnsi"/>
        </w:rPr>
        <w:t xml:space="preserve"> disposal and sanitation companies;</w:t>
      </w:r>
    </w:p>
    <w:p w:rsid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D96FDE">
        <w:rPr>
          <w:rFonts w:eastAsiaTheme="minorHAnsi"/>
        </w:rPr>
        <w:t xml:space="preserve">(k) </w:t>
      </w:r>
      <w:r>
        <w:rPr>
          <w:rFonts w:eastAsiaTheme="minorHAnsi"/>
        </w:rPr>
        <w:tab/>
      </w:r>
      <w:proofErr w:type="gramStart"/>
      <w:r w:rsidRPr="002674BA">
        <w:rPr>
          <w:rFonts w:eastAsiaTheme="minorHAnsi"/>
        </w:rPr>
        <w:t>any</w:t>
      </w:r>
      <w:proofErr w:type="gramEnd"/>
      <w:r w:rsidRPr="002674BA">
        <w:rPr>
          <w:rFonts w:eastAsiaTheme="minorHAnsi"/>
        </w:rPr>
        <w:t xml:space="preserve"> hospital, health care or medical facility</w:t>
      </w:r>
      <w:r w:rsidRPr="00D96FDE">
        <w:rPr>
          <w:rFonts w:eastAsiaTheme="minorHAnsi"/>
        </w:rPr>
        <w:t>;</w:t>
      </w:r>
    </w:p>
    <w:p w:rsidR="00EB1BD8" w:rsidRDefault="00EB1BD8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  <w:t>(l)</w:t>
      </w:r>
      <w:r>
        <w:rPr>
          <w:rFonts w:eastAsiaTheme="minorHAnsi"/>
        </w:rPr>
        <w:tab/>
        <w:t>Saint Kitts and Nevis Red Cross;</w:t>
      </w:r>
    </w:p>
    <w:p w:rsidR="00841696" w:rsidRDefault="00EB1BD8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  <w:t>(m)</w:t>
      </w:r>
      <w:r>
        <w:rPr>
          <w:rFonts w:eastAsiaTheme="minorHAnsi"/>
        </w:rPr>
        <w:tab/>
      </w:r>
      <w:r w:rsidR="00154791">
        <w:rPr>
          <w:rFonts w:eastAsiaTheme="minorHAnsi"/>
        </w:rPr>
        <w:t>Air and Sea Ports Authorities</w:t>
      </w:r>
      <w:r>
        <w:rPr>
          <w:rFonts w:eastAsiaTheme="minorHAnsi"/>
        </w:rPr>
        <w:t xml:space="preserve">; </w:t>
      </w:r>
    </w:p>
    <w:p w:rsidR="00504444" w:rsidRPr="00D96FDE" w:rsidRDefault="00205BE2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504444">
        <w:rPr>
          <w:rFonts w:eastAsiaTheme="minorHAnsi"/>
        </w:rPr>
        <w:t>(</w:t>
      </w:r>
      <w:proofErr w:type="gramStart"/>
      <w:r w:rsidR="00504444">
        <w:rPr>
          <w:rFonts w:eastAsiaTheme="minorHAnsi"/>
        </w:rPr>
        <w:t>p</w:t>
      </w:r>
      <w:proofErr w:type="gramEnd"/>
      <w:r w:rsidR="00504444">
        <w:rPr>
          <w:rFonts w:eastAsiaTheme="minorHAnsi"/>
        </w:rPr>
        <w:t>)</w:t>
      </w:r>
      <w:r w:rsidR="00504444">
        <w:rPr>
          <w:rFonts w:eastAsiaTheme="minorHAnsi"/>
        </w:rPr>
        <w:tab/>
        <w:t>Accountant General’s Department and Inland Revenue Department;</w:t>
      </w:r>
    </w:p>
    <w:p w:rsid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841696">
        <w:rPr>
          <w:rFonts w:eastAsiaTheme="minorHAnsi"/>
        </w:rPr>
        <w:t>(o</w:t>
      </w:r>
      <w:r w:rsidRPr="00D96FDE">
        <w:rPr>
          <w:rFonts w:eastAsiaTheme="minorHAnsi"/>
        </w:rPr>
        <w:t xml:space="preserve">) </w:t>
      </w:r>
      <w:r>
        <w:rPr>
          <w:rFonts w:eastAsiaTheme="minorHAnsi"/>
        </w:rPr>
        <w:tab/>
      </w:r>
      <w:proofErr w:type="gramStart"/>
      <w:r w:rsidRPr="002674BA">
        <w:rPr>
          <w:rFonts w:eastAsiaTheme="minorHAnsi"/>
        </w:rPr>
        <w:t>any</w:t>
      </w:r>
      <w:proofErr w:type="gramEnd"/>
      <w:r w:rsidRPr="002674BA">
        <w:rPr>
          <w:rFonts w:eastAsiaTheme="minorHAnsi"/>
        </w:rPr>
        <w:t xml:space="preserve"> water, electricity or other sector</w:t>
      </w:r>
      <w:r>
        <w:rPr>
          <w:rFonts w:eastAsiaTheme="minorHAnsi"/>
        </w:rPr>
        <w:t xml:space="preserve"> </w:t>
      </w:r>
      <w:r w:rsidRPr="00D96FDE">
        <w:rPr>
          <w:rFonts w:eastAsiaTheme="minorHAnsi"/>
        </w:rPr>
        <w:t xml:space="preserve">encompassing the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CD24A8">
        <w:rPr>
          <w:rFonts w:eastAsiaTheme="minorHAnsi"/>
        </w:rPr>
        <w:tab/>
      </w:r>
      <w:r w:rsidR="00CD24A8">
        <w:rPr>
          <w:rFonts w:eastAsiaTheme="minorHAnsi"/>
        </w:rPr>
        <w:tab/>
      </w:r>
      <w:r w:rsidR="00CD24A8">
        <w:rPr>
          <w:rFonts w:eastAsiaTheme="minorHAnsi"/>
        </w:rPr>
        <w:tab/>
      </w:r>
      <w:r w:rsidRPr="00D96FDE">
        <w:rPr>
          <w:rFonts w:eastAsiaTheme="minorHAnsi"/>
        </w:rPr>
        <w:t>provisi</w:t>
      </w:r>
      <w:r>
        <w:rPr>
          <w:rFonts w:eastAsiaTheme="minorHAnsi"/>
        </w:rPr>
        <w:t xml:space="preserve">on of electronic communications </w:t>
      </w:r>
      <w:r w:rsidRPr="00D96FDE">
        <w:rPr>
          <w:rFonts w:eastAsiaTheme="minorHAnsi"/>
        </w:rPr>
        <w:t>inclu</w:t>
      </w:r>
      <w:r>
        <w:rPr>
          <w:rFonts w:eastAsiaTheme="minorHAnsi"/>
        </w:rPr>
        <w:t>ding print and electronic media.</w:t>
      </w:r>
    </w:p>
    <w:p w:rsidR="00D96FDE" w:rsidRPr="00D96FDE" w:rsidRDefault="00D96FDE" w:rsidP="00D96FDE">
      <w:pPr>
        <w:autoSpaceDE w:val="0"/>
        <w:autoSpaceDN w:val="0"/>
        <w:adjustRightInd w:val="0"/>
        <w:rPr>
          <w:rFonts w:eastAsiaTheme="minorHAnsi"/>
        </w:rPr>
      </w:pPr>
    </w:p>
    <w:p w:rsidR="00CD24A8" w:rsidRPr="00D96FDE" w:rsidRDefault="00D96FDE" w:rsidP="00CD24A8">
      <w:pPr>
        <w:jc w:val="both"/>
      </w:pPr>
      <w:r w:rsidRPr="00D96FDE">
        <w:rPr>
          <w:rFonts w:eastAsiaTheme="minorHAnsi"/>
        </w:rPr>
        <w:t>(3) All essential workers shall at all times carry personal identification</w:t>
      </w:r>
      <w:r w:rsidR="00CD24A8" w:rsidRPr="00D96FDE">
        <w:rPr>
          <w:rFonts w:eastAsiaTheme="minorHAnsi"/>
        </w:rPr>
        <w:t>.</w:t>
      </w:r>
    </w:p>
    <w:p w:rsidR="00694BC1" w:rsidRPr="00D96FDE" w:rsidRDefault="00694BC1" w:rsidP="00A62095">
      <w:pPr>
        <w:jc w:val="both"/>
      </w:pPr>
    </w:p>
    <w:p w:rsidR="00A62095" w:rsidRDefault="0056053F" w:rsidP="00A62095">
      <w:pPr>
        <w:jc w:val="both"/>
      </w:pPr>
      <w:r>
        <w:t>8</w:t>
      </w:r>
      <w:r w:rsidR="00A62095">
        <w:t xml:space="preserve">. </w:t>
      </w:r>
      <w:r w:rsidR="00A62095">
        <w:tab/>
      </w:r>
      <w:r w:rsidR="00270F32">
        <w:rPr>
          <w:b/>
        </w:rPr>
        <w:t xml:space="preserve">Education </w:t>
      </w:r>
      <w:r w:rsidR="00154791">
        <w:rPr>
          <w:b/>
        </w:rPr>
        <w:t>and religious instruction</w:t>
      </w:r>
      <w:r w:rsidR="00462068">
        <w:rPr>
          <w:b/>
        </w:rPr>
        <w:t>.</w:t>
      </w:r>
    </w:p>
    <w:p w:rsidR="00154791" w:rsidRPr="00154791" w:rsidRDefault="00154791" w:rsidP="00154791">
      <w:pPr>
        <w:rPr>
          <w:rFonts w:eastAsia="Bookman Old Style"/>
        </w:rPr>
      </w:pPr>
      <w:r w:rsidRPr="00154791">
        <w:rPr>
          <w:rFonts w:eastAsia="Bookman Old Style"/>
        </w:rPr>
        <w:t>(1)</w:t>
      </w:r>
      <w:r w:rsidRPr="00154791">
        <w:rPr>
          <w:rFonts w:eastAsia="Bookman Old Style"/>
        </w:rPr>
        <w:tab/>
        <w:t>All religious and educational places of instruction or worship shall remain closed.</w:t>
      </w:r>
    </w:p>
    <w:p w:rsidR="00154791" w:rsidRPr="00154791" w:rsidRDefault="00154791" w:rsidP="00154791"/>
    <w:p w:rsidR="00154791" w:rsidRPr="00154791" w:rsidRDefault="00154791" w:rsidP="00154791">
      <w:pPr>
        <w:rPr>
          <w:rFonts w:eastAsia="Bookman Old Style"/>
        </w:rPr>
      </w:pPr>
      <w:r w:rsidRPr="00154791">
        <w:rPr>
          <w:rFonts w:eastAsia="Bookman Old Style"/>
        </w:rPr>
        <w:t>(2)</w:t>
      </w:r>
      <w:r w:rsidRPr="00154791">
        <w:rPr>
          <w:rFonts w:eastAsia="Bookman Old Style"/>
        </w:rPr>
        <w:tab/>
      </w:r>
      <w:proofErr w:type="spellStart"/>
      <w:r w:rsidRPr="00154791">
        <w:rPr>
          <w:rFonts w:eastAsia="Bookman Old Style"/>
        </w:rPr>
        <w:t>Subregulation</w:t>
      </w:r>
      <w:proofErr w:type="spellEnd"/>
      <w:r w:rsidRPr="00154791">
        <w:rPr>
          <w:rFonts w:eastAsia="Bookman Old Style"/>
        </w:rPr>
        <w:t xml:space="preserve"> (1) does not prohibit—</w:t>
      </w:r>
    </w:p>
    <w:p w:rsidR="00154791" w:rsidRPr="00154791" w:rsidRDefault="00154791" w:rsidP="00154791">
      <w:pPr>
        <w:rPr>
          <w:rFonts w:eastAsia="Bookman Old Style"/>
        </w:rPr>
      </w:pPr>
      <w:r>
        <w:rPr>
          <w:rFonts w:eastAsia="Bookman Old Style"/>
        </w:rPr>
        <w:tab/>
      </w:r>
      <w:r w:rsidRPr="00154791">
        <w:rPr>
          <w:rFonts w:eastAsia="Bookman Old Style"/>
        </w:rPr>
        <w:t>(a)</w:t>
      </w:r>
      <w:r w:rsidRPr="00154791">
        <w:rPr>
          <w:rFonts w:eastAsia="Bookman Old Style"/>
        </w:rPr>
        <w:tab/>
      </w:r>
      <w:proofErr w:type="gramStart"/>
      <w:r w:rsidRPr="00154791">
        <w:rPr>
          <w:rFonts w:eastAsia="Bookman Old Style"/>
        </w:rPr>
        <w:t>any</w:t>
      </w:r>
      <w:proofErr w:type="gramEnd"/>
      <w:r w:rsidRPr="00154791">
        <w:rPr>
          <w:rFonts w:eastAsia="Bookman Old Style"/>
        </w:rPr>
        <w:t xml:space="preserve"> activity referred to therein by electronic or virtual means;</w:t>
      </w:r>
    </w:p>
    <w:p w:rsidR="00154791" w:rsidRPr="00154791" w:rsidRDefault="00154791" w:rsidP="00154791">
      <w:pPr>
        <w:rPr>
          <w:rFonts w:eastAsia="Bookman Old Style"/>
        </w:rPr>
      </w:pPr>
      <w:r>
        <w:rPr>
          <w:rFonts w:eastAsia="Bookman Old Style"/>
        </w:rPr>
        <w:tab/>
      </w:r>
      <w:r w:rsidRPr="00154791">
        <w:rPr>
          <w:rFonts w:eastAsia="Bookman Old Style"/>
        </w:rPr>
        <w:t>(b)</w:t>
      </w:r>
      <w:r w:rsidRPr="00154791">
        <w:rPr>
          <w:rFonts w:eastAsia="Bookman Old Style"/>
        </w:rPr>
        <w:tab/>
      </w:r>
      <w:proofErr w:type="gramStart"/>
      <w:r w:rsidRPr="00154791">
        <w:rPr>
          <w:rFonts w:eastAsia="Bookman Old Style"/>
        </w:rPr>
        <w:t>individual</w:t>
      </w:r>
      <w:proofErr w:type="gramEnd"/>
      <w:r w:rsidRPr="00154791">
        <w:rPr>
          <w:rFonts w:eastAsia="Bookman Old Style"/>
        </w:rPr>
        <w:t xml:space="preserve"> attendance at a place of worship for private individual</w:t>
      </w:r>
      <w:r>
        <w:rPr>
          <w:rFonts w:eastAsia="Bookman Old Style"/>
        </w:rPr>
        <w:t xml:space="preserve"> prayer while </w:t>
      </w:r>
      <w:r>
        <w:rPr>
          <w:rFonts w:eastAsia="Bookman Old Style"/>
        </w:rPr>
        <w:tab/>
      </w:r>
      <w:r>
        <w:rPr>
          <w:rFonts w:eastAsia="Bookman Old Style"/>
        </w:rPr>
        <w:tab/>
      </w:r>
      <w:r>
        <w:rPr>
          <w:rFonts w:eastAsia="Bookman Old Style"/>
        </w:rPr>
        <w:tab/>
        <w:t>practicing social distancing and physical distancing</w:t>
      </w:r>
    </w:p>
    <w:p w:rsidR="00916E3E" w:rsidRPr="00154791" w:rsidRDefault="00916E3E" w:rsidP="00154791"/>
    <w:p w:rsidR="00916E3E" w:rsidRDefault="00916E3E" w:rsidP="00C8460B">
      <w:pPr>
        <w:jc w:val="both"/>
      </w:pPr>
    </w:p>
    <w:p w:rsidR="00694BC1" w:rsidRDefault="0056053F" w:rsidP="00046FCE">
      <w:pPr>
        <w:jc w:val="both"/>
      </w:pPr>
      <w:r>
        <w:t>9</w:t>
      </w:r>
      <w:r w:rsidR="00694BC1">
        <w:t>.</w:t>
      </w:r>
      <w:r w:rsidR="00694BC1">
        <w:tab/>
      </w:r>
      <w:r w:rsidR="001C795D">
        <w:rPr>
          <w:b/>
        </w:rPr>
        <w:t>Restriction on social activities.</w:t>
      </w:r>
    </w:p>
    <w:p w:rsidR="00694BC1" w:rsidRPr="001C795D" w:rsidRDefault="001C795D" w:rsidP="00046FCE">
      <w:pPr>
        <w:jc w:val="both"/>
        <w:rPr>
          <w:rFonts w:eastAsiaTheme="minorHAnsi"/>
        </w:rPr>
      </w:pPr>
      <w:r>
        <w:rPr>
          <w:rFonts w:eastAsiaTheme="minorHAnsi"/>
        </w:rPr>
        <w:t xml:space="preserve">No person shall host or attend </w:t>
      </w:r>
    </w:p>
    <w:p w:rsidR="001C795D" w:rsidRPr="001C795D" w:rsidRDefault="001C795D" w:rsidP="001C795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1C795D">
        <w:rPr>
          <w:rFonts w:eastAsiaTheme="minorHAnsi"/>
        </w:rPr>
        <w:t xml:space="preserve">(a) </w:t>
      </w:r>
      <w:r>
        <w:rPr>
          <w:rFonts w:eastAsiaTheme="minorHAnsi"/>
        </w:rPr>
        <w:tab/>
      </w:r>
      <w:proofErr w:type="gramStart"/>
      <w:r w:rsidRPr="001C795D">
        <w:rPr>
          <w:rFonts w:eastAsiaTheme="minorHAnsi"/>
        </w:rPr>
        <w:t>a</w:t>
      </w:r>
      <w:proofErr w:type="gramEnd"/>
      <w:r w:rsidRPr="001C795D">
        <w:rPr>
          <w:rFonts w:eastAsiaTheme="minorHAnsi"/>
        </w:rPr>
        <w:t xml:space="preserve"> private party which includes</w:t>
      </w:r>
      <w:r>
        <w:rPr>
          <w:rFonts w:eastAsiaTheme="minorHAnsi"/>
        </w:rPr>
        <w:t xml:space="preserve"> any person from outside of the </w:t>
      </w:r>
      <w:r w:rsidRPr="001C795D">
        <w:rPr>
          <w:rFonts w:eastAsiaTheme="minorHAnsi"/>
        </w:rPr>
        <w:t xml:space="preserve">immediate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E0428B">
        <w:rPr>
          <w:rFonts w:eastAsiaTheme="minorHAnsi"/>
        </w:rPr>
        <w:t>household</w:t>
      </w:r>
      <w:r w:rsidRPr="001C795D">
        <w:rPr>
          <w:rFonts w:eastAsiaTheme="minorHAnsi"/>
        </w:rPr>
        <w:t>;</w:t>
      </w:r>
    </w:p>
    <w:p w:rsidR="001C795D" w:rsidRPr="001C795D" w:rsidRDefault="001C795D" w:rsidP="001C795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1C795D">
        <w:rPr>
          <w:rFonts w:eastAsiaTheme="minorHAnsi"/>
        </w:rPr>
        <w:t xml:space="preserve">(b) </w:t>
      </w:r>
      <w:r>
        <w:rPr>
          <w:rFonts w:eastAsiaTheme="minorHAnsi"/>
        </w:rPr>
        <w:tab/>
      </w:r>
      <w:proofErr w:type="gramStart"/>
      <w:r w:rsidRPr="001C795D">
        <w:rPr>
          <w:rFonts w:eastAsiaTheme="minorHAnsi"/>
        </w:rPr>
        <w:t>a</w:t>
      </w:r>
      <w:proofErr w:type="gramEnd"/>
      <w:r w:rsidRPr="001C795D">
        <w:rPr>
          <w:rFonts w:eastAsiaTheme="minorHAnsi"/>
        </w:rPr>
        <w:t xml:space="preserve"> recreational or competitive sporting event</w:t>
      </w:r>
      <w:r w:rsidR="009B0CA1">
        <w:rPr>
          <w:rFonts w:eastAsiaTheme="minorHAnsi"/>
        </w:rPr>
        <w:t xml:space="preserve"> </w:t>
      </w:r>
      <w:r w:rsidR="009B0CA1" w:rsidRPr="00E0428B">
        <w:rPr>
          <w:rFonts w:eastAsiaTheme="minorHAnsi"/>
        </w:rPr>
        <w:t>or other</w:t>
      </w:r>
      <w:r w:rsidR="00E0428B">
        <w:rPr>
          <w:rFonts w:eastAsiaTheme="minorHAnsi"/>
        </w:rPr>
        <w:t xml:space="preserve"> types of public</w:t>
      </w:r>
      <w:r w:rsidR="009B0CA1" w:rsidRPr="00E0428B">
        <w:rPr>
          <w:rFonts w:eastAsiaTheme="minorHAnsi"/>
        </w:rPr>
        <w:t xml:space="preserve"> </w:t>
      </w:r>
      <w:r w:rsidR="00E0428B">
        <w:rPr>
          <w:rFonts w:eastAsiaTheme="minorHAnsi"/>
        </w:rPr>
        <w:tab/>
      </w:r>
      <w:r w:rsidR="00E0428B">
        <w:rPr>
          <w:rFonts w:eastAsiaTheme="minorHAnsi"/>
        </w:rPr>
        <w:tab/>
      </w:r>
      <w:r w:rsidR="00E0428B">
        <w:rPr>
          <w:rFonts w:eastAsiaTheme="minorHAnsi"/>
        </w:rPr>
        <w:tab/>
      </w:r>
      <w:r w:rsidR="00E0428B">
        <w:rPr>
          <w:rFonts w:eastAsiaTheme="minorHAnsi"/>
        </w:rPr>
        <w:tab/>
      </w:r>
      <w:r w:rsidR="009B0CA1" w:rsidRPr="00E0428B">
        <w:rPr>
          <w:rFonts w:eastAsiaTheme="minorHAnsi"/>
        </w:rPr>
        <w:t>entertainment</w:t>
      </w:r>
      <w:r w:rsidRPr="001C795D">
        <w:rPr>
          <w:rFonts w:eastAsiaTheme="minorHAnsi"/>
        </w:rPr>
        <w:t>;</w:t>
      </w:r>
    </w:p>
    <w:p w:rsidR="001C795D" w:rsidRPr="001C795D" w:rsidRDefault="001C795D" w:rsidP="001C795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1C795D">
        <w:rPr>
          <w:rFonts w:eastAsiaTheme="minorHAnsi"/>
        </w:rPr>
        <w:t xml:space="preserve">(c) </w:t>
      </w:r>
      <w:r>
        <w:rPr>
          <w:rFonts w:eastAsiaTheme="minorHAnsi"/>
        </w:rPr>
        <w:tab/>
      </w:r>
      <w:proofErr w:type="gramStart"/>
      <w:r w:rsidRPr="001C795D">
        <w:rPr>
          <w:rFonts w:eastAsiaTheme="minorHAnsi"/>
        </w:rPr>
        <w:t>a</w:t>
      </w:r>
      <w:proofErr w:type="gramEnd"/>
      <w:r w:rsidRPr="001C795D">
        <w:rPr>
          <w:rFonts w:eastAsiaTheme="minorHAnsi"/>
        </w:rPr>
        <w:t xml:space="preserve"> wedding which hosts ten or mor</w:t>
      </w:r>
      <w:r>
        <w:rPr>
          <w:rFonts w:eastAsiaTheme="minorHAnsi"/>
        </w:rPr>
        <w:t xml:space="preserve">e persons other than the bride, </w:t>
      </w:r>
      <w:r w:rsidRPr="001C795D">
        <w:rPr>
          <w:rFonts w:eastAsiaTheme="minorHAnsi"/>
        </w:rPr>
        <w:t xml:space="preserve">bridegroom,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1C795D">
        <w:rPr>
          <w:rFonts w:eastAsiaTheme="minorHAnsi"/>
        </w:rPr>
        <w:t>official witnesses and the marriage officer;</w:t>
      </w:r>
    </w:p>
    <w:p w:rsidR="001C795D" w:rsidRPr="001C795D" w:rsidRDefault="001C795D" w:rsidP="001C795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1C795D">
        <w:rPr>
          <w:rFonts w:eastAsiaTheme="minorHAnsi"/>
        </w:rPr>
        <w:t xml:space="preserve">(d) </w:t>
      </w:r>
      <w:r>
        <w:rPr>
          <w:rFonts w:eastAsiaTheme="minorHAnsi"/>
        </w:rPr>
        <w:tab/>
      </w:r>
      <w:proofErr w:type="gramStart"/>
      <w:r w:rsidRPr="001C795D">
        <w:rPr>
          <w:rFonts w:eastAsiaTheme="minorHAnsi"/>
        </w:rPr>
        <w:t>a</w:t>
      </w:r>
      <w:proofErr w:type="gramEnd"/>
      <w:r w:rsidRPr="001C795D">
        <w:rPr>
          <w:rFonts w:eastAsiaTheme="minorHAnsi"/>
        </w:rPr>
        <w:t xml:space="preserve"> banquet, ball or reception;</w:t>
      </w:r>
    </w:p>
    <w:p w:rsidR="001C795D" w:rsidRPr="001C795D" w:rsidRDefault="001C795D" w:rsidP="001C795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1C795D">
        <w:rPr>
          <w:rFonts w:eastAsiaTheme="minorHAnsi"/>
        </w:rPr>
        <w:t xml:space="preserve">(e) </w:t>
      </w:r>
      <w:r>
        <w:rPr>
          <w:rFonts w:eastAsiaTheme="minorHAnsi"/>
        </w:rPr>
        <w:tab/>
      </w:r>
      <w:proofErr w:type="gramStart"/>
      <w:r w:rsidRPr="001C795D">
        <w:rPr>
          <w:rFonts w:eastAsiaTheme="minorHAnsi"/>
        </w:rPr>
        <w:t>any</w:t>
      </w:r>
      <w:proofErr w:type="gramEnd"/>
      <w:r w:rsidRPr="001C795D">
        <w:rPr>
          <w:rFonts w:eastAsiaTheme="minorHAnsi"/>
        </w:rPr>
        <w:t xml:space="preserve"> other ceremony </w:t>
      </w:r>
      <w:r>
        <w:rPr>
          <w:rFonts w:eastAsiaTheme="minorHAnsi"/>
        </w:rPr>
        <w:t xml:space="preserve">in any facility or public place </w:t>
      </w:r>
      <w:r w:rsidRPr="001C795D">
        <w:rPr>
          <w:rFonts w:eastAsiaTheme="minorHAnsi"/>
        </w:rPr>
        <w:t xml:space="preserve">which involves the </w:t>
      </w:r>
      <w:r w:rsidR="00E0428B">
        <w:rPr>
          <w:rFonts w:eastAsiaTheme="minorHAnsi"/>
        </w:rPr>
        <w:tab/>
      </w:r>
      <w:r w:rsidR="00E0428B">
        <w:rPr>
          <w:rFonts w:eastAsiaTheme="minorHAnsi"/>
        </w:rPr>
        <w:tab/>
      </w:r>
      <w:r w:rsidR="00E0428B">
        <w:rPr>
          <w:rFonts w:eastAsiaTheme="minorHAnsi"/>
        </w:rPr>
        <w:tab/>
      </w:r>
      <w:r w:rsidR="00E0428B">
        <w:rPr>
          <w:rFonts w:eastAsiaTheme="minorHAnsi"/>
        </w:rPr>
        <w:tab/>
      </w:r>
      <w:r w:rsidRPr="001C795D">
        <w:rPr>
          <w:rFonts w:eastAsiaTheme="minorHAnsi"/>
        </w:rPr>
        <w:t>participati</w:t>
      </w:r>
      <w:r>
        <w:rPr>
          <w:rFonts w:eastAsiaTheme="minorHAnsi"/>
        </w:rPr>
        <w:t xml:space="preserve">on of any member of the general </w:t>
      </w:r>
      <w:r w:rsidR="00E0428B">
        <w:rPr>
          <w:rFonts w:eastAsiaTheme="minorHAnsi"/>
        </w:rPr>
        <w:t xml:space="preserve">public or a gathering </w:t>
      </w:r>
      <w:r w:rsidR="001C4E5A" w:rsidRPr="00E0428B">
        <w:rPr>
          <w:rFonts w:eastAsiaTheme="minorHAnsi"/>
        </w:rPr>
        <w:t xml:space="preserve">of ten or more </w:t>
      </w:r>
      <w:r w:rsidR="00E0428B">
        <w:rPr>
          <w:rFonts w:eastAsiaTheme="minorHAnsi"/>
        </w:rPr>
        <w:tab/>
      </w:r>
      <w:r w:rsidR="00E0428B">
        <w:rPr>
          <w:rFonts w:eastAsiaTheme="minorHAnsi"/>
        </w:rPr>
        <w:tab/>
      </w:r>
      <w:r w:rsidR="00E0428B">
        <w:rPr>
          <w:rFonts w:eastAsiaTheme="minorHAnsi"/>
        </w:rPr>
        <w:tab/>
      </w:r>
      <w:r w:rsidR="001C4E5A" w:rsidRPr="00E0428B">
        <w:rPr>
          <w:rFonts w:eastAsiaTheme="minorHAnsi"/>
        </w:rPr>
        <w:t>persons</w:t>
      </w:r>
      <w:r w:rsidRPr="001C795D">
        <w:rPr>
          <w:rFonts w:eastAsiaTheme="minorHAnsi"/>
        </w:rPr>
        <w:t>;</w:t>
      </w:r>
    </w:p>
    <w:p w:rsidR="001C795D" w:rsidRPr="001C795D" w:rsidRDefault="001C795D" w:rsidP="001C795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9B0CA1">
        <w:rPr>
          <w:rFonts w:eastAsiaTheme="minorHAnsi"/>
        </w:rPr>
        <w:t>(f</w:t>
      </w:r>
      <w:r w:rsidRPr="001C795D">
        <w:rPr>
          <w:rFonts w:eastAsiaTheme="minorHAnsi"/>
        </w:rPr>
        <w:t xml:space="preserve">) </w:t>
      </w:r>
      <w:r>
        <w:rPr>
          <w:rFonts w:eastAsiaTheme="minorHAnsi"/>
        </w:rPr>
        <w:tab/>
      </w:r>
      <w:proofErr w:type="gramStart"/>
      <w:r w:rsidR="00E0428B">
        <w:rPr>
          <w:rFonts w:eastAsiaTheme="minorHAnsi"/>
        </w:rPr>
        <w:t>a</w:t>
      </w:r>
      <w:proofErr w:type="gramEnd"/>
      <w:r w:rsidR="00E0428B">
        <w:rPr>
          <w:rFonts w:eastAsiaTheme="minorHAnsi"/>
        </w:rPr>
        <w:t xml:space="preserve"> funeral, except 10</w:t>
      </w:r>
      <w:r w:rsidRPr="001C795D">
        <w:rPr>
          <w:rFonts w:eastAsiaTheme="minorHAnsi"/>
        </w:rPr>
        <w:t xml:space="preserve"> members of th</w:t>
      </w:r>
      <w:r>
        <w:rPr>
          <w:rFonts w:eastAsiaTheme="minorHAnsi"/>
        </w:rPr>
        <w:t xml:space="preserve">e immediate family and at least </w:t>
      </w:r>
      <w:r w:rsidRPr="001C795D">
        <w:rPr>
          <w:rFonts w:eastAsiaTheme="minorHAnsi"/>
        </w:rPr>
        <w:t xml:space="preserve">one officiant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154791">
        <w:rPr>
          <w:rFonts w:eastAsiaTheme="minorHAnsi"/>
        </w:rPr>
        <w:t>and essential mortuary</w:t>
      </w:r>
      <w:r w:rsidR="009B0CA1">
        <w:rPr>
          <w:rFonts w:eastAsiaTheme="minorHAnsi"/>
        </w:rPr>
        <w:t>;</w:t>
      </w:r>
    </w:p>
    <w:p w:rsidR="001C795D" w:rsidRDefault="001C795D" w:rsidP="001C795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9B0CA1">
        <w:rPr>
          <w:rFonts w:eastAsiaTheme="minorHAnsi"/>
        </w:rPr>
        <w:t>(g</w:t>
      </w:r>
      <w:r w:rsidRPr="001C795D">
        <w:rPr>
          <w:rFonts w:eastAsiaTheme="minorHAnsi"/>
        </w:rPr>
        <w:t xml:space="preserve">) </w:t>
      </w:r>
      <w:r>
        <w:rPr>
          <w:rFonts w:eastAsiaTheme="minorHAnsi"/>
        </w:rPr>
        <w:tab/>
      </w:r>
      <w:proofErr w:type="gramStart"/>
      <w:r w:rsidRPr="001C795D">
        <w:rPr>
          <w:rFonts w:eastAsiaTheme="minorHAnsi"/>
        </w:rPr>
        <w:t>a</w:t>
      </w:r>
      <w:proofErr w:type="gramEnd"/>
      <w:r w:rsidRPr="001C795D">
        <w:rPr>
          <w:rFonts w:eastAsiaTheme="minorHAnsi"/>
        </w:rPr>
        <w:t xml:space="preserve"> meeting of a fraternal society, </w:t>
      </w:r>
      <w:r>
        <w:rPr>
          <w:rFonts w:eastAsiaTheme="minorHAnsi"/>
        </w:rPr>
        <w:t xml:space="preserve">private or social club or civic </w:t>
      </w:r>
      <w:r w:rsidRPr="001C795D">
        <w:rPr>
          <w:rFonts w:eastAsiaTheme="minorHAnsi"/>
        </w:rPr>
        <w:t xml:space="preserve">association or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9B0CA1">
        <w:rPr>
          <w:rFonts w:eastAsiaTheme="minorHAnsi"/>
        </w:rPr>
        <w:t>organization</w:t>
      </w:r>
      <w:r w:rsidR="00E0428B">
        <w:rPr>
          <w:rFonts w:eastAsiaTheme="minorHAnsi"/>
        </w:rPr>
        <w:t xml:space="preserve"> that exceeds a total of 10 persons</w:t>
      </w:r>
      <w:r w:rsidR="009B0CA1">
        <w:rPr>
          <w:rFonts w:eastAsiaTheme="minorHAnsi"/>
        </w:rPr>
        <w:t>; or</w:t>
      </w:r>
    </w:p>
    <w:p w:rsidR="00C225E0" w:rsidRDefault="009B0CA1" w:rsidP="001C795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  <w:t>(h</w:t>
      </w:r>
      <w:r w:rsidR="00C225E0">
        <w:rPr>
          <w:rFonts w:eastAsiaTheme="minorHAnsi"/>
        </w:rPr>
        <w:t>)</w:t>
      </w:r>
      <w:r w:rsidR="00C225E0">
        <w:rPr>
          <w:rFonts w:eastAsiaTheme="minorHAnsi"/>
        </w:rPr>
        <w:tab/>
      </w:r>
      <w:proofErr w:type="gramStart"/>
      <w:r w:rsidRPr="00E0428B">
        <w:rPr>
          <w:rFonts w:eastAsiaTheme="minorHAnsi"/>
        </w:rPr>
        <w:t>any</w:t>
      </w:r>
      <w:proofErr w:type="gramEnd"/>
      <w:r w:rsidRPr="00E0428B">
        <w:rPr>
          <w:rFonts w:eastAsiaTheme="minorHAnsi"/>
        </w:rPr>
        <w:t xml:space="preserve"> other type of social event</w:t>
      </w:r>
      <w:r w:rsidR="00E0428B">
        <w:rPr>
          <w:rFonts w:eastAsiaTheme="minorHAnsi"/>
        </w:rPr>
        <w:t xml:space="preserve">, </w:t>
      </w:r>
      <w:r w:rsidR="00E0428B">
        <w:rPr>
          <w:rFonts w:eastAsiaTheme="minorHAnsi"/>
        </w:rPr>
        <w:t>for a nonessential purpose</w:t>
      </w:r>
      <w:r w:rsidR="00E0428B">
        <w:rPr>
          <w:rFonts w:eastAsiaTheme="minorHAnsi"/>
        </w:rPr>
        <w:t>,</w:t>
      </w:r>
      <w:r w:rsidRPr="00E0428B">
        <w:rPr>
          <w:rFonts w:eastAsiaTheme="minorHAnsi"/>
        </w:rPr>
        <w:t xml:space="preserve"> </w:t>
      </w:r>
      <w:r w:rsidR="00C225E0" w:rsidRPr="00E0428B">
        <w:rPr>
          <w:rFonts w:eastAsiaTheme="minorHAnsi"/>
        </w:rPr>
        <w:t xml:space="preserve">where more than 10 </w:t>
      </w:r>
      <w:r w:rsidR="00E0428B">
        <w:rPr>
          <w:rFonts w:eastAsiaTheme="minorHAnsi"/>
        </w:rPr>
        <w:tab/>
      </w:r>
      <w:r w:rsidR="00E0428B">
        <w:rPr>
          <w:rFonts w:eastAsiaTheme="minorHAnsi"/>
        </w:rPr>
        <w:tab/>
      </w:r>
      <w:r w:rsidR="00E0428B">
        <w:rPr>
          <w:rFonts w:eastAsiaTheme="minorHAnsi"/>
        </w:rPr>
        <w:tab/>
      </w:r>
      <w:r w:rsidR="00C225E0" w:rsidRPr="00E0428B">
        <w:rPr>
          <w:rFonts w:eastAsiaTheme="minorHAnsi"/>
        </w:rPr>
        <w:t>persons are gathered together</w:t>
      </w:r>
      <w:r>
        <w:rPr>
          <w:rFonts w:eastAsiaTheme="minorHAnsi"/>
        </w:rPr>
        <w:t>.</w:t>
      </w:r>
    </w:p>
    <w:p w:rsidR="001C4E5A" w:rsidRDefault="001C4E5A" w:rsidP="001C4E5A">
      <w:pPr>
        <w:autoSpaceDE w:val="0"/>
        <w:autoSpaceDN w:val="0"/>
        <w:adjustRightInd w:val="0"/>
        <w:rPr>
          <w:rFonts w:eastAsiaTheme="minorHAnsi"/>
        </w:rPr>
      </w:pPr>
    </w:p>
    <w:p w:rsidR="00046FCE" w:rsidRPr="001C795D" w:rsidRDefault="0056053F" w:rsidP="00046FCE">
      <w:pPr>
        <w:jc w:val="both"/>
        <w:rPr>
          <w:b/>
        </w:rPr>
      </w:pPr>
      <w:r w:rsidRPr="00154791">
        <w:t>10</w:t>
      </w:r>
      <w:r w:rsidR="00046FCE" w:rsidRPr="00154791">
        <w:t xml:space="preserve">. </w:t>
      </w:r>
      <w:r w:rsidR="00046FCE" w:rsidRPr="00154791">
        <w:tab/>
      </w:r>
      <w:r w:rsidR="001C795D" w:rsidRPr="00154791">
        <w:rPr>
          <w:b/>
        </w:rPr>
        <w:t>Restriction on international travel.</w:t>
      </w:r>
    </w:p>
    <w:p w:rsidR="00C225E0" w:rsidRPr="00C225E0" w:rsidRDefault="00C225E0" w:rsidP="00C225E0">
      <w:pPr>
        <w:autoSpaceDE w:val="0"/>
        <w:autoSpaceDN w:val="0"/>
        <w:adjustRightInd w:val="0"/>
        <w:rPr>
          <w:rFonts w:eastAsiaTheme="minorHAnsi"/>
        </w:rPr>
      </w:pPr>
      <w:r w:rsidRPr="00C225E0">
        <w:rPr>
          <w:rFonts w:eastAsiaTheme="minorHAnsi"/>
        </w:rPr>
        <w:t>(1) For the purposes of preventing, controllin</w:t>
      </w:r>
      <w:r>
        <w:rPr>
          <w:rFonts w:eastAsiaTheme="minorHAnsi"/>
        </w:rPr>
        <w:t xml:space="preserve">g and suppressing the spread of </w:t>
      </w:r>
      <w:r w:rsidR="00C172EF">
        <w:rPr>
          <w:rFonts w:eastAsiaTheme="minorHAnsi"/>
        </w:rPr>
        <w:t xml:space="preserve">the novel coronavirus or </w:t>
      </w:r>
      <w:r w:rsidRPr="00C225E0">
        <w:rPr>
          <w:rFonts w:eastAsiaTheme="minorHAnsi"/>
        </w:rPr>
        <w:t>C</w:t>
      </w:r>
      <w:r w:rsidR="00C172EF">
        <w:rPr>
          <w:rFonts w:eastAsiaTheme="minorHAnsi"/>
        </w:rPr>
        <w:t>OVID-</w:t>
      </w:r>
      <w:r>
        <w:rPr>
          <w:rFonts w:eastAsiaTheme="minorHAnsi"/>
        </w:rPr>
        <w:t xml:space="preserve">19, </w:t>
      </w:r>
      <w:r w:rsidRPr="00154791">
        <w:rPr>
          <w:rFonts w:eastAsiaTheme="minorHAnsi"/>
        </w:rPr>
        <w:t xml:space="preserve">with </w:t>
      </w:r>
      <w:r w:rsidR="00154791">
        <w:rPr>
          <w:rFonts w:eastAsiaTheme="minorHAnsi"/>
        </w:rPr>
        <w:t>immediate effect</w:t>
      </w:r>
      <w:r>
        <w:rPr>
          <w:rFonts w:eastAsiaTheme="minorHAnsi"/>
        </w:rPr>
        <w:t xml:space="preserve"> </w:t>
      </w:r>
    </w:p>
    <w:p w:rsidR="00C225E0" w:rsidRPr="00C225E0" w:rsidRDefault="00C225E0" w:rsidP="00C225E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Pr="00C225E0">
        <w:rPr>
          <w:rFonts w:eastAsiaTheme="minorHAnsi"/>
        </w:rPr>
        <w:t xml:space="preserve">(a) </w:t>
      </w:r>
      <w:r>
        <w:rPr>
          <w:rFonts w:eastAsiaTheme="minorHAnsi"/>
        </w:rPr>
        <w:tab/>
      </w:r>
      <w:proofErr w:type="gramStart"/>
      <w:r w:rsidRPr="00C225E0">
        <w:rPr>
          <w:rFonts w:eastAsiaTheme="minorHAnsi"/>
        </w:rPr>
        <w:t>except</w:t>
      </w:r>
      <w:proofErr w:type="gramEnd"/>
      <w:r w:rsidRPr="00C225E0">
        <w:rPr>
          <w:rFonts w:eastAsiaTheme="minorHAnsi"/>
        </w:rPr>
        <w:t xml:space="preserve"> with the prior writ</w:t>
      </w:r>
      <w:r w:rsidR="00154791">
        <w:rPr>
          <w:rFonts w:eastAsiaTheme="minorHAnsi"/>
        </w:rPr>
        <w:t>ten permission of the Air Ports Authorities</w:t>
      </w:r>
      <w:r w:rsidRPr="00C225E0">
        <w:rPr>
          <w:rFonts w:eastAsiaTheme="minorHAnsi"/>
        </w:rPr>
        <w:t xml:space="preserve">, all airports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C225E0">
        <w:rPr>
          <w:rFonts w:eastAsiaTheme="minorHAnsi"/>
        </w:rPr>
        <w:t xml:space="preserve">including </w:t>
      </w:r>
      <w:r>
        <w:rPr>
          <w:rFonts w:eastAsiaTheme="minorHAnsi"/>
        </w:rPr>
        <w:t xml:space="preserve">private airports and fixed-base </w:t>
      </w:r>
      <w:r w:rsidRPr="00C225E0">
        <w:rPr>
          <w:rFonts w:eastAsiaTheme="minorHAnsi"/>
        </w:rPr>
        <w:t xml:space="preserve">operations shall be closed to incoming </w:t>
      </w:r>
      <w:r w:rsidR="00DD5604">
        <w:rPr>
          <w:rFonts w:eastAsiaTheme="minorHAnsi"/>
        </w:rPr>
        <w:tab/>
      </w:r>
      <w:r w:rsidR="00DD5604">
        <w:rPr>
          <w:rFonts w:eastAsiaTheme="minorHAnsi"/>
        </w:rPr>
        <w:tab/>
      </w:r>
      <w:r w:rsidR="00DD5604">
        <w:rPr>
          <w:rFonts w:eastAsiaTheme="minorHAnsi"/>
        </w:rPr>
        <w:tab/>
      </w:r>
      <w:r w:rsidRPr="00C225E0">
        <w:rPr>
          <w:rFonts w:eastAsiaTheme="minorHAnsi"/>
        </w:rPr>
        <w:t>interna</w:t>
      </w:r>
      <w:r w:rsidR="002F7F72">
        <w:rPr>
          <w:rFonts w:eastAsiaTheme="minorHAnsi"/>
        </w:rPr>
        <w:t>tional f</w:t>
      </w:r>
      <w:r w:rsidR="00FC46A5">
        <w:rPr>
          <w:rFonts w:eastAsiaTheme="minorHAnsi"/>
        </w:rPr>
        <w:t>lights</w:t>
      </w:r>
      <w:r w:rsidRPr="00C225E0">
        <w:rPr>
          <w:rFonts w:eastAsiaTheme="minorHAnsi"/>
        </w:rPr>
        <w:t>;</w:t>
      </w:r>
    </w:p>
    <w:p w:rsidR="00C225E0" w:rsidRPr="00C225E0" w:rsidRDefault="002F7F72" w:rsidP="00C225E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C225E0" w:rsidRPr="00C225E0">
        <w:rPr>
          <w:rFonts w:eastAsiaTheme="minorHAnsi"/>
        </w:rPr>
        <w:t xml:space="preserve">(b) </w:t>
      </w:r>
      <w:r>
        <w:rPr>
          <w:rFonts w:eastAsiaTheme="minorHAnsi"/>
        </w:rPr>
        <w:tab/>
      </w:r>
      <w:proofErr w:type="gramStart"/>
      <w:r w:rsidR="00C225E0" w:rsidRPr="00C225E0">
        <w:rPr>
          <w:rFonts w:eastAsiaTheme="minorHAnsi"/>
        </w:rPr>
        <w:t>all</w:t>
      </w:r>
      <w:proofErr w:type="gramEnd"/>
      <w:r w:rsidR="00C225E0" w:rsidRPr="00C225E0">
        <w:rPr>
          <w:rFonts w:eastAsiaTheme="minorHAnsi"/>
        </w:rPr>
        <w:t xml:space="preserve"> sea ports shall be closed to regio</w:t>
      </w:r>
      <w:r>
        <w:rPr>
          <w:rFonts w:eastAsiaTheme="minorHAnsi"/>
        </w:rPr>
        <w:t xml:space="preserve">nal and international seafaring </w:t>
      </w:r>
      <w:r w:rsidR="00C225E0" w:rsidRPr="00C225E0">
        <w:rPr>
          <w:rFonts w:eastAsiaTheme="minorHAnsi"/>
        </w:rPr>
        <w:t xml:space="preserve">and private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C225E0" w:rsidRPr="00C225E0">
        <w:rPr>
          <w:rFonts w:eastAsiaTheme="minorHAnsi"/>
        </w:rPr>
        <w:t>boating; and</w:t>
      </w:r>
    </w:p>
    <w:p w:rsidR="00C225E0" w:rsidRPr="00C225E0" w:rsidRDefault="002F7F72" w:rsidP="00C225E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C225E0" w:rsidRPr="00C225E0">
        <w:rPr>
          <w:rFonts w:eastAsiaTheme="minorHAnsi"/>
        </w:rPr>
        <w:t xml:space="preserve">(c) </w:t>
      </w:r>
      <w:r>
        <w:rPr>
          <w:rFonts w:eastAsiaTheme="minorHAnsi"/>
        </w:rPr>
        <w:tab/>
      </w:r>
      <w:proofErr w:type="gramStart"/>
      <w:r w:rsidR="00FC46A5">
        <w:rPr>
          <w:rFonts w:eastAsiaTheme="minorHAnsi"/>
        </w:rPr>
        <w:t>a</w:t>
      </w:r>
      <w:proofErr w:type="gramEnd"/>
      <w:r w:rsidR="00C225E0" w:rsidRPr="00C225E0">
        <w:rPr>
          <w:rFonts w:eastAsiaTheme="minorHAnsi"/>
        </w:rPr>
        <w:t xml:space="preserve"> visitor shall</w:t>
      </w:r>
      <w:r w:rsidR="00FC46A5">
        <w:rPr>
          <w:rFonts w:eastAsiaTheme="minorHAnsi"/>
        </w:rPr>
        <w:t xml:space="preserve"> not</w:t>
      </w:r>
      <w:r w:rsidR="00C225E0" w:rsidRPr="00C225E0">
        <w:rPr>
          <w:rFonts w:eastAsiaTheme="minorHAnsi"/>
        </w:rPr>
        <w:t xml:space="preserve"> be permitted to ente</w:t>
      </w:r>
      <w:r>
        <w:rPr>
          <w:rFonts w:eastAsiaTheme="minorHAnsi"/>
        </w:rPr>
        <w:t xml:space="preserve">r and disembark for any reason, </w:t>
      </w:r>
      <w:r w:rsidR="00C225E0" w:rsidRPr="00C225E0">
        <w:rPr>
          <w:rFonts w:eastAsiaTheme="minorHAnsi"/>
        </w:rPr>
        <w:t xml:space="preserve">including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FC46A5">
        <w:rPr>
          <w:rFonts w:eastAsiaTheme="minorHAnsi"/>
        </w:rPr>
        <w:t>transiting</w:t>
      </w:r>
      <w:r>
        <w:rPr>
          <w:rFonts w:eastAsiaTheme="minorHAnsi"/>
        </w:rPr>
        <w:t xml:space="preserve"> through Saint Christopher and Nevis</w:t>
      </w:r>
      <w:r w:rsidR="00C225E0" w:rsidRPr="00C225E0">
        <w:rPr>
          <w:rFonts w:eastAsiaTheme="minorHAnsi"/>
        </w:rPr>
        <w:t>.</w:t>
      </w:r>
    </w:p>
    <w:p w:rsidR="002F7F72" w:rsidRDefault="002F7F72" w:rsidP="00C225E0">
      <w:pPr>
        <w:autoSpaceDE w:val="0"/>
        <w:autoSpaceDN w:val="0"/>
        <w:adjustRightInd w:val="0"/>
        <w:rPr>
          <w:rFonts w:eastAsiaTheme="minorHAnsi"/>
        </w:rPr>
      </w:pPr>
    </w:p>
    <w:p w:rsidR="00C225E0" w:rsidRPr="00C225E0" w:rsidRDefault="00C225E0" w:rsidP="00C225E0">
      <w:pPr>
        <w:autoSpaceDE w:val="0"/>
        <w:autoSpaceDN w:val="0"/>
        <w:adjustRightInd w:val="0"/>
        <w:rPr>
          <w:rFonts w:eastAsiaTheme="minorHAnsi"/>
        </w:rPr>
      </w:pPr>
      <w:r w:rsidRPr="00C225E0">
        <w:rPr>
          <w:rFonts w:eastAsiaTheme="minorHAnsi"/>
        </w:rPr>
        <w:t>(2) The restriction contained in p</w:t>
      </w:r>
      <w:r w:rsidR="002F7F72">
        <w:rPr>
          <w:rFonts w:eastAsiaTheme="minorHAnsi"/>
        </w:rPr>
        <w:t xml:space="preserve">aragraph (1) does not apply to </w:t>
      </w:r>
    </w:p>
    <w:p w:rsidR="00C225E0" w:rsidRPr="00C225E0" w:rsidRDefault="002F7F72" w:rsidP="00C225E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C225E0" w:rsidRPr="00C225E0">
        <w:rPr>
          <w:rFonts w:eastAsiaTheme="minorHAnsi"/>
        </w:rPr>
        <w:t xml:space="preserve">(a) </w:t>
      </w:r>
      <w:r>
        <w:rPr>
          <w:rFonts w:eastAsiaTheme="minorHAnsi"/>
        </w:rPr>
        <w:tab/>
      </w:r>
      <w:proofErr w:type="gramStart"/>
      <w:r w:rsidR="00C225E0" w:rsidRPr="00C225E0">
        <w:rPr>
          <w:rFonts w:eastAsiaTheme="minorHAnsi"/>
        </w:rPr>
        <w:t>outgoing</w:t>
      </w:r>
      <w:proofErr w:type="gramEnd"/>
      <w:r w:rsidR="00C225E0" w:rsidRPr="00C225E0">
        <w:rPr>
          <w:rFonts w:eastAsiaTheme="minorHAnsi"/>
        </w:rPr>
        <w:t xml:space="preserve"> flights or outgoing ships, as the case may be;</w:t>
      </w:r>
    </w:p>
    <w:p w:rsidR="00C225E0" w:rsidRPr="00C225E0" w:rsidRDefault="002F7F72" w:rsidP="00C225E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C225E0" w:rsidRPr="00C225E0">
        <w:rPr>
          <w:rFonts w:eastAsiaTheme="minorHAnsi"/>
        </w:rPr>
        <w:t xml:space="preserve">(b) </w:t>
      </w:r>
      <w:r>
        <w:rPr>
          <w:rFonts w:eastAsiaTheme="minorHAnsi"/>
        </w:rPr>
        <w:tab/>
      </w:r>
      <w:proofErr w:type="gramStart"/>
      <w:r w:rsidR="00C225E0" w:rsidRPr="00C225E0">
        <w:rPr>
          <w:rFonts w:eastAsiaTheme="minorHAnsi"/>
        </w:rPr>
        <w:t>cargo</w:t>
      </w:r>
      <w:proofErr w:type="gramEnd"/>
      <w:r w:rsidR="00C225E0" w:rsidRPr="00C225E0">
        <w:rPr>
          <w:rFonts w:eastAsiaTheme="minorHAnsi"/>
        </w:rPr>
        <w:t xml:space="preserve"> flights or cargo ships, as the case may be;</w:t>
      </w:r>
    </w:p>
    <w:p w:rsidR="00C225E0" w:rsidRPr="00C225E0" w:rsidRDefault="002F7F72" w:rsidP="00C225E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C225E0" w:rsidRPr="00C225E0">
        <w:rPr>
          <w:rFonts w:eastAsiaTheme="minorHAnsi"/>
        </w:rPr>
        <w:t xml:space="preserve">(c) </w:t>
      </w:r>
      <w:r>
        <w:rPr>
          <w:rFonts w:eastAsiaTheme="minorHAnsi"/>
        </w:rPr>
        <w:tab/>
      </w:r>
      <w:proofErr w:type="gramStart"/>
      <w:r w:rsidR="00C225E0" w:rsidRPr="00C225E0">
        <w:rPr>
          <w:rFonts w:eastAsiaTheme="minorHAnsi"/>
        </w:rPr>
        <w:t>commercial</w:t>
      </w:r>
      <w:proofErr w:type="gramEnd"/>
      <w:r w:rsidR="00C225E0" w:rsidRPr="00C225E0">
        <w:rPr>
          <w:rFonts w:eastAsiaTheme="minorHAnsi"/>
        </w:rPr>
        <w:t xml:space="preserve"> courier flights;</w:t>
      </w:r>
    </w:p>
    <w:p w:rsidR="00C225E0" w:rsidRPr="00C225E0" w:rsidRDefault="002F7F72" w:rsidP="00C225E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lastRenderedPageBreak/>
        <w:tab/>
      </w:r>
      <w:r w:rsidR="00C225E0" w:rsidRPr="00C225E0">
        <w:rPr>
          <w:rFonts w:eastAsiaTheme="minorHAnsi"/>
        </w:rPr>
        <w:t xml:space="preserve">(d) </w:t>
      </w:r>
      <w:r>
        <w:rPr>
          <w:rFonts w:eastAsiaTheme="minorHAnsi"/>
        </w:rPr>
        <w:tab/>
      </w:r>
      <w:proofErr w:type="gramStart"/>
      <w:r w:rsidR="00C225E0" w:rsidRPr="00C225E0">
        <w:rPr>
          <w:rFonts w:eastAsiaTheme="minorHAnsi"/>
        </w:rPr>
        <w:t>emergency</w:t>
      </w:r>
      <w:proofErr w:type="gramEnd"/>
      <w:r w:rsidR="00C225E0" w:rsidRPr="00C225E0">
        <w:rPr>
          <w:rFonts w:eastAsiaTheme="minorHAnsi"/>
        </w:rPr>
        <w:t xml:space="preserve"> medical flights;</w:t>
      </w:r>
    </w:p>
    <w:p w:rsidR="00C47D9E" w:rsidRDefault="002F7F72" w:rsidP="00C225E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C225E0" w:rsidRPr="00C225E0">
        <w:rPr>
          <w:rFonts w:eastAsiaTheme="minorHAnsi"/>
        </w:rPr>
        <w:t xml:space="preserve">(e) </w:t>
      </w:r>
      <w:r>
        <w:rPr>
          <w:rFonts w:eastAsiaTheme="minorHAnsi"/>
        </w:rPr>
        <w:tab/>
      </w:r>
      <w:proofErr w:type="gramStart"/>
      <w:r w:rsidR="00C225E0" w:rsidRPr="00C225E0">
        <w:rPr>
          <w:rFonts w:eastAsiaTheme="minorHAnsi"/>
        </w:rPr>
        <w:t>emergency</w:t>
      </w:r>
      <w:proofErr w:type="gramEnd"/>
      <w:r w:rsidR="00C225E0" w:rsidRPr="00C225E0">
        <w:rPr>
          <w:rFonts w:eastAsiaTheme="minorHAnsi"/>
        </w:rPr>
        <w:t xml:space="preserve"> flight</w:t>
      </w:r>
      <w:r w:rsidR="00154791">
        <w:rPr>
          <w:rFonts w:eastAsiaTheme="minorHAnsi"/>
        </w:rPr>
        <w:t>s approved by the Air Ports Authorities</w:t>
      </w:r>
      <w:r w:rsidR="00C47D9E">
        <w:rPr>
          <w:rFonts w:eastAsiaTheme="minorHAnsi"/>
        </w:rPr>
        <w:t>;</w:t>
      </w:r>
    </w:p>
    <w:p w:rsidR="00E87E65" w:rsidRDefault="00C47D9E" w:rsidP="00C225E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  <w:t xml:space="preserve">(f) </w:t>
      </w:r>
      <w:r>
        <w:rPr>
          <w:rFonts w:eastAsiaTheme="minorHAnsi"/>
        </w:rPr>
        <w:tab/>
      </w:r>
      <w:proofErr w:type="gramStart"/>
      <w:r>
        <w:rPr>
          <w:rFonts w:eastAsiaTheme="minorHAnsi"/>
        </w:rPr>
        <w:t>flight</w:t>
      </w:r>
      <w:proofErr w:type="gramEnd"/>
      <w:r>
        <w:rPr>
          <w:rFonts w:eastAsiaTheme="minorHAnsi"/>
        </w:rPr>
        <w:t xml:space="preserve"> carrying any diplomat</w:t>
      </w:r>
      <w:r w:rsidR="00C225E0" w:rsidRPr="00C225E0">
        <w:rPr>
          <w:rFonts w:eastAsiaTheme="minorHAnsi"/>
        </w:rPr>
        <w:t>.</w:t>
      </w:r>
    </w:p>
    <w:p w:rsidR="00C47D9E" w:rsidRDefault="00C47D9E" w:rsidP="00C225E0">
      <w:pPr>
        <w:autoSpaceDE w:val="0"/>
        <w:autoSpaceDN w:val="0"/>
        <w:adjustRightInd w:val="0"/>
        <w:rPr>
          <w:rFonts w:eastAsiaTheme="minorHAnsi"/>
        </w:rPr>
      </w:pPr>
    </w:p>
    <w:p w:rsidR="00C47D9E" w:rsidRPr="00C47D9E" w:rsidRDefault="00C47D9E" w:rsidP="00C47D9E">
      <w:pPr>
        <w:rPr>
          <w:rFonts w:eastAsiaTheme="minorHAnsi"/>
        </w:rPr>
      </w:pPr>
      <w:r>
        <w:rPr>
          <w:rFonts w:eastAsiaTheme="minorHAnsi"/>
        </w:rPr>
        <w:t xml:space="preserve">(3) </w:t>
      </w:r>
      <w:r w:rsidRPr="00C47D9E">
        <w:rPr>
          <w:rFonts w:eastAsia="Bookman Old Style"/>
        </w:rPr>
        <w:t>Notwithstanding sub</w:t>
      </w:r>
      <w:r>
        <w:rPr>
          <w:rFonts w:eastAsia="Bookman Old Style"/>
        </w:rPr>
        <w:t>-</w:t>
      </w:r>
      <w:r w:rsidRPr="00C47D9E">
        <w:rPr>
          <w:rFonts w:eastAsia="Bookman Old Style"/>
        </w:rPr>
        <w:t>regulation (2), no crew member will be allowed or granted shore leave, unless for the purposes of operational difficulties and upon</w:t>
      </w:r>
      <w:r>
        <w:rPr>
          <w:rFonts w:eastAsia="Bookman Old Style"/>
        </w:rPr>
        <w:t xml:space="preserve"> </w:t>
      </w:r>
      <w:r w:rsidRPr="00C47D9E">
        <w:rPr>
          <w:rFonts w:eastAsia="Bookman Old Style"/>
        </w:rPr>
        <w:t>receiving permission from the Airports Authori</w:t>
      </w:r>
      <w:r>
        <w:rPr>
          <w:rFonts w:eastAsia="Bookman Old Style"/>
        </w:rPr>
        <w:t>ties</w:t>
      </w:r>
      <w:r w:rsidRPr="00C47D9E">
        <w:rPr>
          <w:rFonts w:eastAsia="Bookman Old Style"/>
        </w:rPr>
        <w:t xml:space="preserve"> or the Ports Authorit</w:t>
      </w:r>
      <w:r>
        <w:rPr>
          <w:rFonts w:eastAsia="Bookman Old Style"/>
        </w:rPr>
        <w:t>ies</w:t>
      </w:r>
      <w:r w:rsidRPr="00C47D9E">
        <w:rPr>
          <w:rFonts w:eastAsia="Bookman Old Style"/>
        </w:rPr>
        <w:t>.</w:t>
      </w:r>
    </w:p>
    <w:p w:rsidR="00C225E0" w:rsidRPr="00C225E0" w:rsidRDefault="00C225E0" w:rsidP="00E87E65">
      <w:pPr>
        <w:jc w:val="both"/>
      </w:pPr>
    </w:p>
    <w:p w:rsidR="00E87E65" w:rsidRDefault="0056053F" w:rsidP="00E87E65">
      <w:pPr>
        <w:jc w:val="both"/>
      </w:pPr>
      <w:r>
        <w:t>11</w:t>
      </w:r>
      <w:r w:rsidR="00E87E65">
        <w:t xml:space="preserve">. </w:t>
      </w:r>
      <w:r w:rsidR="00E87E65">
        <w:tab/>
      </w:r>
      <w:r w:rsidR="00C225E0">
        <w:rPr>
          <w:b/>
        </w:rPr>
        <w:t>Restriction on domestic travel</w:t>
      </w:r>
      <w:r w:rsidR="00462068">
        <w:rPr>
          <w:b/>
        </w:rPr>
        <w:t>.</w:t>
      </w:r>
    </w:p>
    <w:p w:rsidR="00C225E0" w:rsidRPr="00C225E0" w:rsidRDefault="00C225E0" w:rsidP="00C225E0">
      <w:pPr>
        <w:autoSpaceDE w:val="0"/>
        <w:autoSpaceDN w:val="0"/>
        <w:adjustRightInd w:val="0"/>
        <w:rPr>
          <w:rFonts w:eastAsiaTheme="minorHAnsi"/>
        </w:rPr>
      </w:pPr>
      <w:r w:rsidRPr="00C225E0">
        <w:rPr>
          <w:rFonts w:eastAsiaTheme="minorHAnsi"/>
        </w:rPr>
        <w:t xml:space="preserve">No person shall offer for hire or seek to travel </w:t>
      </w:r>
      <w:r>
        <w:rPr>
          <w:rFonts w:eastAsiaTheme="minorHAnsi"/>
        </w:rPr>
        <w:t>on any</w:t>
      </w:r>
      <w:r w:rsidR="00C47D9E">
        <w:rPr>
          <w:rFonts w:eastAsiaTheme="minorHAnsi"/>
        </w:rPr>
        <w:t xml:space="preserve"> </w:t>
      </w:r>
      <w:r w:rsidRPr="00C225E0">
        <w:rPr>
          <w:rFonts w:eastAsiaTheme="minorHAnsi"/>
        </w:rPr>
        <w:t>inter island pr</w:t>
      </w:r>
      <w:r>
        <w:rPr>
          <w:rFonts w:eastAsiaTheme="minorHAnsi"/>
        </w:rPr>
        <w:t xml:space="preserve">ivate commercial sea transport, provided that the </w:t>
      </w:r>
      <w:r w:rsidR="00C47D9E">
        <w:rPr>
          <w:rFonts w:eastAsiaTheme="minorHAnsi"/>
        </w:rPr>
        <w:t>Ports Authorities</w:t>
      </w:r>
      <w:r w:rsidRPr="00C225E0">
        <w:rPr>
          <w:rFonts w:eastAsiaTheme="minorHAnsi"/>
        </w:rPr>
        <w:t xml:space="preserve"> may var</w:t>
      </w:r>
      <w:r>
        <w:rPr>
          <w:rFonts w:eastAsiaTheme="minorHAnsi"/>
        </w:rPr>
        <w:t xml:space="preserve">y any of the requirements </w:t>
      </w:r>
      <w:r w:rsidRPr="00C225E0">
        <w:rPr>
          <w:rFonts w:eastAsiaTheme="minorHAnsi"/>
        </w:rPr>
        <w:t xml:space="preserve">by </w:t>
      </w:r>
      <w:r>
        <w:rPr>
          <w:rFonts w:eastAsiaTheme="minorHAnsi"/>
        </w:rPr>
        <w:t xml:space="preserve">an </w:t>
      </w:r>
      <w:r w:rsidRPr="00C225E0">
        <w:rPr>
          <w:rFonts w:eastAsiaTheme="minorHAnsi"/>
        </w:rPr>
        <w:t>Order.</w:t>
      </w:r>
    </w:p>
    <w:p w:rsidR="00462068" w:rsidRDefault="00462068" w:rsidP="00A9384C">
      <w:pPr>
        <w:jc w:val="both"/>
      </w:pPr>
    </w:p>
    <w:p w:rsidR="00C47D9E" w:rsidRPr="00C47D9E" w:rsidRDefault="0056053F" w:rsidP="00C47D9E">
      <w:pPr>
        <w:rPr>
          <w:rFonts w:eastAsia="Bookman Old Style"/>
        </w:rPr>
      </w:pPr>
      <w:r>
        <w:t>12</w:t>
      </w:r>
      <w:r w:rsidR="00A9384C">
        <w:t xml:space="preserve">. </w:t>
      </w:r>
      <w:r w:rsidR="00A9384C">
        <w:tab/>
      </w:r>
      <w:r w:rsidR="00C47D9E" w:rsidRPr="00C47D9E">
        <w:rPr>
          <w:rFonts w:eastAsia="Bookman Old Style"/>
          <w:b/>
        </w:rPr>
        <w:t>Restriction on road traffic</w:t>
      </w:r>
    </w:p>
    <w:p w:rsidR="00C47D9E" w:rsidRPr="00C47D9E" w:rsidRDefault="00C47D9E" w:rsidP="00C47D9E">
      <w:pPr>
        <w:rPr>
          <w:rFonts w:eastAsia="Bookman Old Style"/>
        </w:rPr>
      </w:pPr>
      <w:r w:rsidRPr="00C47D9E">
        <w:rPr>
          <w:rFonts w:eastAsia="Bookman Old Style"/>
        </w:rPr>
        <w:t>(1)</w:t>
      </w:r>
      <w:r w:rsidRPr="00C47D9E">
        <w:rPr>
          <w:rFonts w:eastAsia="Bookman Old Style"/>
        </w:rPr>
        <w:tab/>
        <w:t>No person shall drive a vehicle on any public or private road for a purpose other than stated in regulation 5, 7, 9 (c) or 9 (g).</w:t>
      </w:r>
    </w:p>
    <w:p w:rsidR="00C47D9E" w:rsidRPr="00C47D9E" w:rsidRDefault="00C47D9E" w:rsidP="00C47D9E"/>
    <w:p w:rsidR="00C47D9E" w:rsidRPr="00C47D9E" w:rsidRDefault="00C47D9E" w:rsidP="00C47D9E">
      <w:pPr>
        <w:rPr>
          <w:rFonts w:eastAsia="Bookman Old Style"/>
        </w:rPr>
      </w:pPr>
      <w:r w:rsidRPr="00C47D9E">
        <w:rPr>
          <w:rFonts w:eastAsia="Bookman Old Style"/>
        </w:rPr>
        <w:t>(2)</w:t>
      </w:r>
      <w:r w:rsidRPr="00C47D9E">
        <w:rPr>
          <w:rFonts w:eastAsia="Bookman Old Style"/>
        </w:rPr>
        <w:tab/>
        <w:t>The</w:t>
      </w:r>
      <w:r>
        <w:rPr>
          <w:rFonts w:eastAsia="Bookman Old Style"/>
        </w:rPr>
        <w:t xml:space="preserve"> Saint Christopher and Nevis Police</w:t>
      </w:r>
      <w:r w:rsidRPr="00C47D9E">
        <w:rPr>
          <w:rFonts w:eastAsia="Bookman Old Style"/>
        </w:rPr>
        <w:t xml:space="preserve"> Force </w:t>
      </w:r>
      <w:r>
        <w:rPr>
          <w:rFonts w:eastAsia="Bookman Old Style"/>
        </w:rPr>
        <w:t xml:space="preserve">and the Saint Christopher and Nevis </w:t>
      </w:r>
      <w:proofErr w:type="spellStart"/>
      <w:r>
        <w:rPr>
          <w:rFonts w:eastAsia="Bookman Old Style"/>
        </w:rPr>
        <w:t>Defence</w:t>
      </w:r>
      <w:proofErr w:type="spellEnd"/>
      <w:r>
        <w:rPr>
          <w:rFonts w:eastAsia="Bookman Old Style"/>
        </w:rPr>
        <w:t xml:space="preserve"> Force </w:t>
      </w:r>
      <w:r w:rsidRPr="00C47D9E">
        <w:rPr>
          <w:rFonts w:eastAsia="Bookman Old Style"/>
        </w:rPr>
        <w:t xml:space="preserve">shall have powers to stop any vehicle and inquire as to the purposes for which that vehicle is being </w:t>
      </w:r>
      <w:proofErr w:type="spellStart"/>
      <w:r w:rsidRPr="00C47D9E">
        <w:rPr>
          <w:rFonts w:eastAsia="Bookman Old Style"/>
        </w:rPr>
        <w:t>utilised</w:t>
      </w:r>
      <w:proofErr w:type="spellEnd"/>
      <w:r w:rsidRPr="00C47D9E">
        <w:rPr>
          <w:rFonts w:eastAsia="Bookman Old Style"/>
        </w:rPr>
        <w:t>, and to arrest</w:t>
      </w:r>
      <w:r>
        <w:rPr>
          <w:rFonts w:eastAsia="Bookman Old Style"/>
        </w:rPr>
        <w:t xml:space="preserve"> </w:t>
      </w:r>
      <w:r w:rsidRPr="00C47D9E">
        <w:rPr>
          <w:rFonts w:eastAsia="Bookman Old Style"/>
        </w:rPr>
        <w:t>anyone found in violation of this restriction.</w:t>
      </w:r>
    </w:p>
    <w:p w:rsidR="00C47D9E" w:rsidRPr="00C47D9E" w:rsidRDefault="00C47D9E" w:rsidP="00C47D9E"/>
    <w:p w:rsidR="00C47D9E" w:rsidRPr="00C47D9E" w:rsidRDefault="00C47D9E" w:rsidP="00C47D9E">
      <w:pPr>
        <w:rPr>
          <w:rFonts w:eastAsia="Bookman Old Style"/>
        </w:rPr>
      </w:pPr>
      <w:r w:rsidRPr="00C47D9E">
        <w:rPr>
          <w:rFonts w:eastAsia="Bookman Old Style"/>
        </w:rPr>
        <w:t>(3)</w:t>
      </w:r>
      <w:r w:rsidRPr="00C47D9E">
        <w:rPr>
          <w:rFonts w:eastAsia="Bookman Old Style"/>
        </w:rPr>
        <w:tab/>
        <w:t>For the purposes of this regulation, “vehicle” includes a motor vehicle or</w:t>
      </w:r>
      <w:r>
        <w:rPr>
          <w:rFonts w:eastAsia="Bookman Old Style"/>
        </w:rPr>
        <w:t xml:space="preserve"> </w:t>
      </w:r>
      <w:r w:rsidRPr="00C47D9E">
        <w:rPr>
          <w:rFonts w:eastAsia="Bookman Old Style"/>
        </w:rPr>
        <w:t>motorbike.</w:t>
      </w:r>
    </w:p>
    <w:p w:rsidR="00A9384C" w:rsidRPr="002F7F72" w:rsidRDefault="00A9384C" w:rsidP="00C47D9E">
      <w:pPr>
        <w:jc w:val="both"/>
      </w:pPr>
      <w:r w:rsidRPr="002F7F72">
        <w:tab/>
      </w:r>
    </w:p>
    <w:p w:rsidR="00BB0B6D" w:rsidRPr="002F7F72" w:rsidRDefault="00BB0B6D" w:rsidP="00C8460B">
      <w:pPr>
        <w:jc w:val="both"/>
      </w:pPr>
    </w:p>
    <w:p w:rsidR="00C47D9E" w:rsidRPr="00C47D9E" w:rsidRDefault="0056053F" w:rsidP="00C47D9E">
      <w:pPr>
        <w:rPr>
          <w:rFonts w:eastAsia="Bookman Old Style"/>
        </w:rPr>
      </w:pPr>
      <w:r>
        <w:t>13</w:t>
      </w:r>
      <w:r w:rsidR="00BB0B6D">
        <w:t xml:space="preserve">. </w:t>
      </w:r>
      <w:r w:rsidR="00BB0B6D">
        <w:tab/>
      </w:r>
      <w:r w:rsidR="00C47D9E" w:rsidRPr="00C47D9E">
        <w:rPr>
          <w:rFonts w:eastAsia="Bookman Old Style"/>
          <w:b/>
        </w:rPr>
        <w:t>Public transportation</w:t>
      </w:r>
    </w:p>
    <w:p w:rsidR="00C47D9E" w:rsidRPr="00C47D9E" w:rsidRDefault="00C47D9E" w:rsidP="00C47D9E">
      <w:pPr>
        <w:rPr>
          <w:rFonts w:eastAsia="Bookman Old Style"/>
        </w:rPr>
      </w:pPr>
      <w:r w:rsidRPr="00C47D9E">
        <w:rPr>
          <w:rFonts w:eastAsia="Bookman Old Style"/>
        </w:rPr>
        <w:t>(1)</w:t>
      </w:r>
      <w:r w:rsidRPr="00C47D9E">
        <w:rPr>
          <w:rFonts w:eastAsia="Bookman Old Style"/>
        </w:rPr>
        <w:tab/>
        <w:t>No person shall offer for hire or seek to travel on</w:t>
      </w:r>
    </w:p>
    <w:p w:rsidR="00C47D9E" w:rsidRDefault="00C47D9E" w:rsidP="00C47D9E">
      <w:pPr>
        <w:rPr>
          <w:rFonts w:eastAsia="Bookman Old Style"/>
        </w:rPr>
      </w:pPr>
      <w:r>
        <w:rPr>
          <w:rFonts w:eastAsia="Bookman Old Style"/>
        </w:rPr>
        <w:tab/>
      </w:r>
      <w:r w:rsidRPr="00C47D9E">
        <w:rPr>
          <w:rFonts w:eastAsia="Bookman Old Style"/>
        </w:rPr>
        <w:t>(a)</w:t>
      </w:r>
      <w:r w:rsidRPr="00C47D9E">
        <w:rPr>
          <w:rFonts w:eastAsia="Bookman Old Style"/>
        </w:rPr>
        <w:tab/>
      </w:r>
      <w:proofErr w:type="gramStart"/>
      <w:r w:rsidRPr="00C47D9E">
        <w:rPr>
          <w:rFonts w:eastAsia="Bookman Old Style"/>
        </w:rPr>
        <w:t>any</w:t>
      </w:r>
      <w:proofErr w:type="gramEnd"/>
      <w:r w:rsidRPr="00C47D9E">
        <w:rPr>
          <w:rFonts w:eastAsia="Bookman Old Style"/>
        </w:rPr>
        <w:t xml:space="preserve"> motor omnibus, unless there is or would be not more than one passenger per </w:t>
      </w:r>
      <w:r>
        <w:rPr>
          <w:rFonts w:eastAsia="Bookman Old Style"/>
        </w:rPr>
        <w:tab/>
      </w:r>
      <w:r>
        <w:rPr>
          <w:rFonts w:eastAsia="Bookman Old Style"/>
        </w:rPr>
        <w:tab/>
      </w:r>
      <w:r>
        <w:rPr>
          <w:rFonts w:eastAsia="Bookman Old Style"/>
        </w:rPr>
        <w:tab/>
      </w:r>
      <w:r w:rsidRPr="00C47D9E">
        <w:rPr>
          <w:rFonts w:eastAsia="Bookman Old Style"/>
        </w:rPr>
        <w:t>row in the motor omnibus in a staggered formation;</w:t>
      </w:r>
    </w:p>
    <w:p w:rsidR="00C47D9E" w:rsidRDefault="00C47D9E" w:rsidP="00C47D9E">
      <w:pPr>
        <w:rPr>
          <w:rFonts w:eastAsia="Bookman Old Style"/>
        </w:rPr>
      </w:pPr>
      <w:r>
        <w:rPr>
          <w:rFonts w:eastAsia="Bookman Old Style"/>
        </w:rPr>
        <w:tab/>
        <w:t>(b)</w:t>
      </w:r>
      <w:r>
        <w:rPr>
          <w:rFonts w:eastAsia="Bookman Old Style"/>
        </w:rPr>
        <w:tab/>
      </w:r>
      <w:proofErr w:type="gramStart"/>
      <w:r w:rsidRPr="00C47D9E">
        <w:rPr>
          <w:rFonts w:eastAsia="Bookman Old Style"/>
        </w:rPr>
        <w:t>any</w:t>
      </w:r>
      <w:proofErr w:type="gramEnd"/>
      <w:r w:rsidRPr="00C47D9E">
        <w:rPr>
          <w:rFonts w:eastAsia="Bookman Old Style"/>
        </w:rPr>
        <w:t xml:space="preserve"> hiring car or taxi, unless there is not more than one passenger</w:t>
      </w:r>
      <w:r w:rsidR="000130B7">
        <w:rPr>
          <w:rFonts w:eastAsia="Bookman Old Style"/>
        </w:rPr>
        <w:t xml:space="preserve"> in the vehicle;</w:t>
      </w:r>
    </w:p>
    <w:p w:rsidR="000130B7" w:rsidRDefault="000130B7" w:rsidP="00C47D9E">
      <w:pPr>
        <w:rPr>
          <w:rFonts w:eastAsia="Bookman Old Style"/>
        </w:rPr>
      </w:pPr>
      <w:r>
        <w:rPr>
          <w:rFonts w:eastAsia="Bookman Old Style"/>
        </w:rPr>
        <w:tab/>
        <w:t>(c)</w:t>
      </w:r>
      <w:r>
        <w:rPr>
          <w:rFonts w:eastAsia="Bookman Old Style"/>
        </w:rPr>
        <w:tab/>
      </w:r>
      <w:proofErr w:type="gramStart"/>
      <w:r>
        <w:rPr>
          <w:rFonts w:eastAsia="Bookman Old Style"/>
        </w:rPr>
        <w:t>any</w:t>
      </w:r>
      <w:proofErr w:type="gramEnd"/>
      <w:r>
        <w:rPr>
          <w:rFonts w:eastAsia="Bookman Old Style"/>
        </w:rPr>
        <w:t xml:space="preserve"> passenger ferry unless there is or would be no more than persons per row.</w:t>
      </w:r>
    </w:p>
    <w:p w:rsidR="000130B7" w:rsidRDefault="000130B7" w:rsidP="00C47D9E">
      <w:pPr>
        <w:rPr>
          <w:rFonts w:eastAsia="Bookman Old Style"/>
        </w:rPr>
      </w:pPr>
    </w:p>
    <w:p w:rsidR="000130B7" w:rsidRPr="000130B7" w:rsidRDefault="000130B7" w:rsidP="000130B7">
      <w:pPr>
        <w:rPr>
          <w:rFonts w:eastAsia="Bookman Old Style"/>
        </w:rPr>
      </w:pPr>
      <w:r w:rsidRPr="000130B7">
        <w:rPr>
          <w:rFonts w:eastAsia="Bookman Old Style"/>
        </w:rPr>
        <w:t>(2)</w:t>
      </w:r>
      <w:r w:rsidRPr="000130B7">
        <w:rPr>
          <w:rFonts w:eastAsia="Bookman Old Style"/>
        </w:rPr>
        <w:tab/>
        <w:t>In this regulation</w:t>
      </w:r>
      <w:r>
        <w:rPr>
          <w:rFonts w:eastAsia="Bookman Old Style"/>
        </w:rPr>
        <w:t xml:space="preserve">, </w:t>
      </w:r>
      <w:r w:rsidRPr="000130B7">
        <w:rPr>
          <w:rFonts w:eastAsia="Bookman Old Style"/>
        </w:rPr>
        <w:t xml:space="preserve">“motor omnibus”, “hiring car” and “taxi” have the meanings assigned under the </w:t>
      </w:r>
      <w:r>
        <w:rPr>
          <w:rFonts w:eastAsia="Bookman Old Style"/>
        </w:rPr>
        <w:t xml:space="preserve">Vehicles and </w:t>
      </w:r>
      <w:r w:rsidRPr="000130B7">
        <w:rPr>
          <w:rFonts w:eastAsia="Bookman Old Style"/>
        </w:rPr>
        <w:t xml:space="preserve">Road Traffic Act, Chapter </w:t>
      </w:r>
      <w:r>
        <w:rPr>
          <w:rFonts w:eastAsia="Bookman Old Style"/>
        </w:rPr>
        <w:t>15.06.</w:t>
      </w:r>
    </w:p>
    <w:p w:rsidR="00C47D9E" w:rsidRPr="000130B7" w:rsidRDefault="00C47D9E" w:rsidP="000130B7">
      <w:pPr>
        <w:rPr>
          <w:rFonts w:eastAsia="Bookman Old Style"/>
        </w:rPr>
      </w:pPr>
    </w:p>
    <w:p w:rsidR="0056053F" w:rsidRPr="00C47D9E" w:rsidRDefault="0056053F" w:rsidP="00C47D9E"/>
    <w:p w:rsidR="00C8460B" w:rsidRDefault="0056053F" w:rsidP="00C8460B">
      <w:pPr>
        <w:jc w:val="both"/>
      </w:pPr>
      <w:r>
        <w:t>14</w:t>
      </w:r>
      <w:r w:rsidR="00C8460B">
        <w:t xml:space="preserve">. </w:t>
      </w:r>
      <w:r w:rsidR="00C8460B">
        <w:tab/>
      </w:r>
      <w:r w:rsidR="000130B7" w:rsidRPr="000130B7">
        <w:rPr>
          <w:b/>
        </w:rPr>
        <w:t>Restriction on visitation</w:t>
      </w:r>
      <w:r w:rsidR="00462068">
        <w:rPr>
          <w:b/>
        </w:rPr>
        <w:t>.</w:t>
      </w:r>
    </w:p>
    <w:p w:rsidR="000130B7" w:rsidRPr="000130B7" w:rsidRDefault="000130B7" w:rsidP="000130B7">
      <w:pPr>
        <w:rPr>
          <w:rFonts w:eastAsia="Bookman Old Style"/>
        </w:rPr>
      </w:pPr>
      <w:r>
        <w:rPr>
          <w:rFonts w:eastAsia="Bookman Old Style"/>
        </w:rPr>
        <w:t xml:space="preserve">(1) </w:t>
      </w:r>
      <w:r w:rsidRPr="000130B7">
        <w:rPr>
          <w:rFonts w:eastAsia="Bookman Old Style"/>
        </w:rPr>
        <w:t>No person shall visit or be permitted to visit</w:t>
      </w:r>
    </w:p>
    <w:p w:rsidR="000130B7" w:rsidRPr="000130B7" w:rsidRDefault="000130B7" w:rsidP="000130B7">
      <w:pPr>
        <w:rPr>
          <w:rFonts w:eastAsia="Bookman Old Style"/>
        </w:rPr>
      </w:pPr>
      <w:r>
        <w:rPr>
          <w:rFonts w:eastAsia="Bookman Old Style"/>
        </w:rPr>
        <w:tab/>
      </w:r>
      <w:r w:rsidRPr="000130B7">
        <w:rPr>
          <w:rFonts w:eastAsia="Bookman Old Style"/>
        </w:rPr>
        <w:t>(a)</w:t>
      </w:r>
      <w:r w:rsidRPr="000130B7">
        <w:rPr>
          <w:rFonts w:eastAsia="Bookman Old Style"/>
        </w:rPr>
        <w:tab/>
      </w:r>
      <w:proofErr w:type="gramStart"/>
      <w:r w:rsidRPr="000130B7">
        <w:rPr>
          <w:rFonts w:eastAsia="Bookman Old Style"/>
        </w:rPr>
        <w:t>any</w:t>
      </w:r>
      <w:proofErr w:type="gramEnd"/>
      <w:r w:rsidRPr="000130B7">
        <w:rPr>
          <w:rFonts w:eastAsia="Bookman Old Style"/>
        </w:rPr>
        <w:t xml:space="preserve"> place of quarantine or isolation station;</w:t>
      </w:r>
    </w:p>
    <w:p w:rsidR="000130B7" w:rsidRDefault="000130B7" w:rsidP="000130B7">
      <w:pPr>
        <w:rPr>
          <w:rFonts w:eastAsia="Bookman Old Style"/>
        </w:rPr>
      </w:pPr>
      <w:r>
        <w:rPr>
          <w:rFonts w:eastAsia="Bookman Old Style"/>
        </w:rPr>
        <w:tab/>
      </w:r>
      <w:r w:rsidRPr="000130B7">
        <w:rPr>
          <w:rFonts w:eastAsia="Bookman Old Style"/>
        </w:rPr>
        <w:t>(b)</w:t>
      </w:r>
      <w:r w:rsidRPr="000130B7">
        <w:rPr>
          <w:rFonts w:eastAsia="Bookman Old Style"/>
        </w:rPr>
        <w:tab/>
      </w:r>
      <w:proofErr w:type="gramStart"/>
      <w:r w:rsidRPr="000130B7">
        <w:rPr>
          <w:rFonts w:eastAsia="Bookman Old Style"/>
        </w:rPr>
        <w:t>a</w:t>
      </w:r>
      <w:proofErr w:type="gramEnd"/>
      <w:r w:rsidRPr="000130B7">
        <w:rPr>
          <w:rFonts w:eastAsia="Bookman Old Style"/>
        </w:rPr>
        <w:t xml:space="preserve"> patient in a hospital or residential care establishment or facility,</w:t>
      </w:r>
      <w:r>
        <w:rPr>
          <w:rFonts w:eastAsia="Bookman Old Style"/>
        </w:rPr>
        <w:t xml:space="preserve"> including an </w:t>
      </w:r>
      <w:r>
        <w:rPr>
          <w:rFonts w:eastAsia="Bookman Old Style"/>
        </w:rPr>
        <w:tab/>
      </w:r>
      <w:r>
        <w:rPr>
          <w:rFonts w:eastAsia="Bookman Old Style"/>
        </w:rPr>
        <w:tab/>
      </w:r>
      <w:r>
        <w:rPr>
          <w:rFonts w:eastAsia="Bookman Old Style"/>
        </w:rPr>
        <w:tab/>
        <w:t>elderly nursing home;</w:t>
      </w:r>
    </w:p>
    <w:p w:rsidR="000130B7" w:rsidRPr="000130B7" w:rsidRDefault="000130B7" w:rsidP="000130B7">
      <w:pPr>
        <w:rPr>
          <w:rFonts w:eastAsia="Bookman Old Style"/>
        </w:rPr>
      </w:pPr>
      <w:r>
        <w:rPr>
          <w:rFonts w:eastAsia="Bookman Old Style"/>
        </w:rPr>
        <w:tab/>
        <w:t>(c)</w:t>
      </w:r>
      <w:r>
        <w:rPr>
          <w:rFonts w:eastAsia="Bookman Old Style"/>
        </w:rPr>
        <w:tab/>
      </w:r>
      <w:proofErr w:type="gramStart"/>
      <w:r>
        <w:rPr>
          <w:rFonts w:eastAsia="Bookman Old Style"/>
        </w:rPr>
        <w:t>a</w:t>
      </w:r>
      <w:proofErr w:type="gramEnd"/>
      <w:r>
        <w:rPr>
          <w:rFonts w:eastAsia="Bookman Old Style"/>
        </w:rPr>
        <w:t xml:space="preserve"> detainee in prison.</w:t>
      </w:r>
    </w:p>
    <w:p w:rsidR="0056053F" w:rsidRPr="0056053F" w:rsidRDefault="0056053F" w:rsidP="00C8460B">
      <w:pPr>
        <w:jc w:val="both"/>
      </w:pPr>
    </w:p>
    <w:p w:rsidR="000130B7" w:rsidRPr="000130B7" w:rsidRDefault="000130B7" w:rsidP="000130B7">
      <w:pPr>
        <w:rPr>
          <w:rFonts w:eastAsia="Bookman Old Style"/>
        </w:rPr>
      </w:pPr>
      <w:r w:rsidRPr="000130B7">
        <w:rPr>
          <w:rFonts w:eastAsia="Bookman Old Style"/>
        </w:rPr>
        <w:t>(2)</w:t>
      </w:r>
      <w:r w:rsidRPr="000130B7">
        <w:rPr>
          <w:rFonts w:eastAsia="Bookman Old Style"/>
        </w:rPr>
        <w:tab/>
        <w:t>Notwithstanding sub</w:t>
      </w:r>
      <w:r>
        <w:rPr>
          <w:rFonts w:eastAsia="Bookman Old Style"/>
        </w:rPr>
        <w:t>-</w:t>
      </w:r>
      <w:r w:rsidRPr="000130B7">
        <w:rPr>
          <w:rFonts w:eastAsia="Bookman Old Style"/>
        </w:rPr>
        <w:t>regulation (1) (b) but subject the protocol of the</w:t>
      </w:r>
      <w:r>
        <w:rPr>
          <w:rFonts w:eastAsia="Bookman Old Style"/>
        </w:rPr>
        <w:t xml:space="preserve"> </w:t>
      </w:r>
      <w:r w:rsidRPr="000130B7">
        <w:rPr>
          <w:rFonts w:eastAsia="Bookman Old Style"/>
        </w:rPr>
        <w:t>hospital, a patient of a hospital may be allowed one visitor per day.</w:t>
      </w:r>
    </w:p>
    <w:p w:rsidR="000130B7" w:rsidRPr="000130B7" w:rsidRDefault="000130B7" w:rsidP="000130B7"/>
    <w:p w:rsidR="000130B7" w:rsidRDefault="000130B7" w:rsidP="000130B7">
      <w:pPr>
        <w:jc w:val="both"/>
      </w:pPr>
    </w:p>
    <w:p w:rsidR="000130B7" w:rsidRDefault="000130B7" w:rsidP="000130B7">
      <w:pPr>
        <w:jc w:val="both"/>
      </w:pPr>
    </w:p>
    <w:p w:rsidR="000130B7" w:rsidRDefault="0056053F" w:rsidP="000130B7">
      <w:pPr>
        <w:jc w:val="both"/>
      </w:pPr>
      <w:r>
        <w:lastRenderedPageBreak/>
        <w:t xml:space="preserve">15. </w:t>
      </w:r>
      <w:r>
        <w:tab/>
      </w:r>
      <w:r w:rsidR="000130B7">
        <w:rPr>
          <w:b/>
        </w:rPr>
        <w:t>Penalty</w:t>
      </w:r>
      <w:r>
        <w:rPr>
          <w:b/>
        </w:rPr>
        <w:t>.</w:t>
      </w:r>
    </w:p>
    <w:p w:rsidR="000130B7" w:rsidRPr="000130B7" w:rsidRDefault="000130B7" w:rsidP="000130B7">
      <w:pPr>
        <w:jc w:val="both"/>
      </w:pPr>
      <w:r w:rsidRPr="000130B7">
        <w:rPr>
          <w:rFonts w:eastAsia="Bookman Old Style"/>
        </w:rPr>
        <w:t xml:space="preserve">A person who contravenes or fails to comply with these Regulations shall be </w:t>
      </w:r>
      <w:r>
        <w:rPr>
          <w:rFonts w:eastAsia="Bookman Old Style"/>
        </w:rPr>
        <w:t xml:space="preserve">liable </w:t>
      </w:r>
      <w:r w:rsidRPr="000130B7">
        <w:rPr>
          <w:rFonts w:eastAsia="Bookman Old Style"/>
        </w:rPr>
        <w:t xml:space="preserve">on summary </w:t>
      </w:r>
      <w:r>
        <w:rPr>
          <w:rFonts w:eastAsia="Bookman Old Style"/>
        </w:rPr>
        <w:t xml:space="preserve">conviction </w:t>
      </w:r>
      <w:r w:rsidRPr="000130B7">
        <w:rPr>
          <w:rFonts w:eastAsia="Bookman Old Style"/>
        </w:rPr>
        <w:t xml:space="preserve">to a fine </w:t>
      </w:r>
      <w:r>
        <w:rPr>
          <w:rFonts w:eastAsia="Bookman Old Style"/>
        </w:rPr>
        <w:t xml:space="preserve">not exceeding five thousand </w:t>
      </w:r>
      <w:r w:rsidRPr="000130B7">
        <w:rPr>
          <w:rFonts w:eastAsia="Bookman Old Style"/>
        </w:rPr>
        <w:t>dollars</w:t>
      </w:r>
      <w:r>
        <w:rPr>
          <w:rFonts w:eastAsia="Bookman Old Style"/>
        </w:rPr>
        <w:t xml:space="preserve"> or a term of imprisonment for a term not exceeding 6 month or to both a</w:t>
      </w:r>
      <w:r w:rsidRPr="000130B7">
        <w:rPr>
          <w:rFonts w:eastAsia="Bookman Old Style"/>
        </w:rPr>
        <w:t>nd to forfeiture of</w:t>
      </w:r>
      <w:r>
        <w:rPr>
          <w:rFonts w:eastAsia="Bookman Old Style"/>
        </w:rPr>
        <w:t xml:space="preserve"> </w:t>
      </w:r>
      <w:r w:rsidRPr="000130B7">
        <w:rPr>
          <w:rFonts w:eastAsia="Bookman Old Style"/>
        </w:rPr>
        <w:t>any goods or money in respect of which the offence has been committed.</w:t>
      </w:r>
    </w:p>
    <w:p w:rsidR="00B13F7D" w:rsidRPr="00B13F7D" w:rsidRDefault="00B13F7D" w:rsidP="00B13F7D">
      <w:pPr>
        <w:autoSpaceDE w:val="0"/>
        <w:autoSpaceDN w:val="0"/>
        <w:adjustRightInd w:val="0"/>
        <w:rPr>
          <w:rFonts w:eastAsiaTheme="minorHAnsi"/>
        </w:rPr>
      </w:pPr>
    </w:p>
    <w:p w:rsidR="00B13F7D" w:rsidRPr="00B13F7D" w:rsidRDefault="00B13F7D" w:rsidP="0056053F">
      <w:pPr>
        <w:jc w:val="both"/>
      </w:pPr>
    </w:p>
    <w:p w:rsidR="0056053F" w:rsidRPr="0056053F" w:rsidRDefault="0056053F" w:rsidP="0056053F">
      <w:pPr>
        <w:jc w:val="both"/>
      </w:pPr>
    </w:p>
    <w:p w:rsidR="008B1DB3" w:rsidRDefault="008B1DB3" w:rsidP="008727E4">
      <w:pPr>
        <w:jc w:val="center"/>
        <w:rPr>
          <w:b/>
        </w:rPr>
      </w:pPr>
    </w:p>
    <w:p w:rsidR="00AC2DDA" w:rsidRDefault="00AC2DDA" w:rsidP="008727E4">
      <w:pPr>
        <w:jc w:val="center"/>
        <w:rPr>
          <w:b/>
        </w:rPr>
      </w:pPr>
    </w:p>
    <w:p w:rsidR="00AC2DDA" w:rsidRDefault="00AC2DDA" w:rsidP="008727E4">
      <w:pPr>
        <w:jc w:val="center"/>
        <w:rPr>
          <w:b/>
        </w:rPr>
      </w:pPr>
    </w:p>
    <w:p w:rsidR="000252EC" w:rsidRPr="007F22A8" w:rsidRDefault="000252EC" w:rsidP="000252EC">
      <w:pPr>
        <w:pStyle w:val="Default"/>
        <w:jc w:val="center"/>
        <w:rPr>
          <w:b/>
        </w:rPr>
      </w:pPr>
      <w:r w:rsidRPr="007F22A8">
        <w:rPr>
          <w:b/>
        </w:rPr>
        <w:t>Made</w:t>
      </w:r>
      <w:r w:rsidR="0056053F">
        <w:rPr>
          <w:b/>
        </w:rPr>
        <w:t xml:space="preserve">                 </w:t>
      </w:r>
      <w:r w:rsidRPr="007F22A8">
        <w:rPr>
          <w:b/>
        </w:rPr>
        <w:t xml:space="preserve"> this</w:t>
      </w:r>
      <w:r w:rsidR="0056053F">
        <w:rPr>
          <w:b/>
        </w:rPr>
        <w:t xml:space="preserve"> </w:t>
      </w:r>
      <w:r w:rsidRPr="007F22A8">
        <w:rPr>
          <w:b/>
        </w:rPr>
        <w:t>day of</w:t>
      </w:r>
      <w:r w:rsidR="0056053F">
        <w:rPr>
          <w:b/>
        </w:rPr>
        <w:t xml:space="preserve"> March</w:t>
      </w:r>
      <w:r>
        <w:rPr>
          <w:b/>
        </w:rPr>
        <w:t>, 2020</w:t>
      </w:r>
    </w:p>
    <w:p w:rsidR="000252EC" w:rsidRDefault="000252EC" w:rsidP="000252EC">
      <w:pPr>
        <w:ind w:left="4320"/>
      </w:pPr>
    </w:p>
    <w:p w:rsidR="007736E5" w:rsidRDefault="007736E5" w:rsidP="000252EC">
      <w:pPr>
        <w:ind w:left="4320"/>
      </w:pPr>
    </w:p>
    <w:p w:rsidR="007736E5" w:rsidRDefault="007736E5" w:rsidP="000252EC">
      <w:pPr>
        <w:ind w:left="4320"/>
      </w:pPr>
    </w:p>
    <w:p w:rsidR="007736E5" w:rsidRDefault="007736E5" w:rsidP="000252EC">
      <w:pPr>
        <w:ind w:left="4320"/>
      </w:pPr>
    </w:p>
    <w:p w:rsidR="000252EC" w:rsidRPr="00636C95" w:rsidRDefault="000252EC" w:rsidP="000252EC">
      <w:pPr>
        <w:ind w:left="4320"/>
      </w:pPr>
      <w:r w:rsidRPr="00636C95">
        <w:t>……………………………………………</w:t>
      </w:r>
    </w:p>
    <w:p w:rsidR="000252EC" w:rsidRPr="00636C95" w:rsidRDefault="0056053F" w:rsidP="000252EC">
      <w:pPr>
        <w:ind w:left="4320"/>
      </w:pPr>
      <w:proofErr w:type="spellStart"/>
      <w:r>
        <w:t>Tapley</w:t>
      </w:r>
      <w:proofErr w:type="spellEnd"/>
      <w:r>
        <w:t xml:space="preserve"> Seaton</w:t>
      </w:r>
    </w:p>
    <w:p w:rsidR="000252EC" w:rsidRDefault="0056053F" w:rsidP="002606E9">
      <w:pPr>
        <w:ind w:left="4320"/>
      </w:pPr>
      <w:r>
        <w:t>Governor General</w:t>
      </w:r>
    </w:p>
    <w:sectPr w:rsidR="000252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95" w:rsidRDefault="00315D95" w:rsidP="00EB1BD8">
      <w:r>
        <w:separator/>
      </w:r>
    </w:p>
  </w:endnote>
  <w:endnote w:type="continuationSeparator" w:id="0">
    <w:p w:rsidR="00315D95" w:rsidRDefault="00315D95" w:rsidP="00EB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25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BD8" w:rsidRDefault="00EB1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BD8" w:rsidRDefault="00EB1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95" w:rsidRDefault="00315D95" w:rsidP="00EB1BD8">
      <w:r>
        <w:separator/>
      </w:r>
    </w:p>
  </w:footnote>
  <w:footnote w:type="continuationSeparator" w:id="0">
    <w:p w:rsidR="00315D95" w:rsidRDefault="00315D95" w:rsidP="00EB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F1F"/>
    <w:multiLevelType w:val="hybridMultilevel"/>
    <w:tmpl w:val="2D88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D3A4A"/>
    <w:multiLevelType w:val="hybridMultilevel"/>
    <w:tmpl w:val="7CA06838"/>
    <w:lvl w:ilvl="0" w:tplc="7910E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A110E"/>
    <w:multiLevelType w:val="hybridMultilevel"/>
    <w:tmpl w:val="50C282D8"/>
    <w:lvl w:ilvl="0" w:tplc="D32E06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8325A"/>
    <w:multiLevelType w:val="hybridMultilevel"/>
    <w:tmpl w:val="71BEE408"/>
    <w:lvl w:ilvl="0" w:tplc="C040DC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62E1F5E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D544A1"/>
    <w:multiLevelType w:val="hybridMultilevel"/>
    <w:tmpl w:val="625CB990"/>
    <w:lvl w:ilvl="0" w:tplc="D3A4EB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C931FE"/>
    <w:multiLevelType w:val="hybridMultilevel"/>
    <w:tmpl w:val="93DCF092"/>
    <w:lvl w:ilvl="0" w:tplc="31029F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EC"/>
    <w:rsid w:val="000130B7"/>
    <w:rsid w:val="000139B5"/>
    <w:rsid w:val="00016279"/>
    <w:rsid w:val="000252EC"/>
    <w:rsid w:val="000314E1"/>
    <w:rsid w:val="00046FCE"/>
    <w:rsid w:val="0007654D"/>
    <w:rsid w:val="000F2263"/>
    <w:rsid w:val="00131055"/>
    <w:rsid w:val="00146F77"/>
    <w:rsid w:val="00154791"/>
    <w:rsid w:val="00161EFF"/>
    <w:rsid w:val="0019688E"/>
    <w:rsid w:val="001A01FB"/>
    <w:rsid w:val="001C4E5A"/>
    <w:rsid w:val="001C795D"/>
    <w:rsid w:val="001F5F62"/>
    <w:rsid w:val="00205BE2"/>
    <w:rsid w:val="00214253"/>
    <w:rsid w:val="00214941"/>
    <w:rsid w:val="002606E9"/>
    <w:rsid w:val="002674BA"/>
    <w:rsid w:val="00270F32"/>
    <w:rsid w:val="002A0637"/>
    <w:rsid w:val="002F7F72"/>
    <w:rsid w:val="00310641"/>
    <w:rsid w:val="00315D95"/>
    <w:rsid w:val="00372842"/>
    <w:rsid w:val="00375F8A"/>
    <w:rsid w:val="00433B3A"/>
    <w:rsid w:val="00447207"/>
    <w:rsid w:val="00462068"/>
    <w:rsid w:val="004818F3"/>
    <w:rsid w:val="004953CA"/>
    <w:rsid w:val="00497F6B"/>
    <w:rsid w:val="004A70C7"/>
    <w:rsid w:val="00504444"/>
    <w:rsid w:val="005116F0"/>
    <w:rsid w:val="005147C6"/>
    <w:rsid w:val="00532867"/>
    <w:rsid w:val="005372D4"/>
    <w:rsid w:val="0056053F"/>
    <w:rsid w:val="0058391E"/>
    <w:rsid w:val="005A6F92"/>
    <w:rsid w:val="005C29CD"/>
    <w:rsid w:val="005C6FBC"/>
    <w:rsid w:val="005F432A"/>
    <w:rsid w:val="00600157"/>
    <w:rsid w:val="00603C59"/>
    <w:rsid w:val="006257E2"/>
    <w:rsid w:val="00660025"/>
    <w:rsid w:val="006818D0"/>
    <w:rsid w:val="00694BC1"/>
    <w:rsid w:val="006B2887"/>
    <w:rsid w:val="006C115E"/>
    <w:rsid w:val="006E4967"/>
    <w:rsid w:val="00753905"/>
    <w:rsid w:val="0075649D"/>
    <w:rsid w:val="007573BB"/>
    <w:rsid w:val="007736E5"/>
    <w:rsid w:val="00787630"/>
    <w:rsid w:val="00787EE2"/>
    <w:rsid w:val="007D3186"/>
    <w:rsid w:val="00841696"/>
    <w:rsid w:val="00864092"/>
    <w:rsid w:val="008727E4"/>
    <w:rsid w:val="008B1DB3"/>
    <w:rsid w:val="008E14EC"/>
    <w:rsid w:val="00900326"/>
    <w:rsid w:val="00916E3E"/>
    <w:rsid w:val="00927B37"/>
    <w:rsid w:val="00943578"/>
    <w:rsid w:val="00946D35"/>
    <w:rsid w:val="0095214D"/>
    <w:rsid w:val="00976C98"/>
    <w:rsid w:val="009B0CA1"/>
    <w:rsid w:val="009F08B0"/>
    <w:rsid w:val="00A03489"/>
    <w:rsid w:val="00A17C17"/>
    <w:rsid w:val="00A62095"/>
    <w:rsid w:val="00A75FB8"/>
    <w:rsid w:val="00A9384C"/>
    <w:rsid w:val="00A955A6"/>
    <w:rsid w:val="00AB1F9B"/>
    <w:rsid w:val="00AC2DDA"/>
    <w:rsid w:val="00AE353D"/>
    <w:rsid w:val="00AF12CD"/>
    <w:rsid w:val="00AF7204"/>
    <w:rsid w:val="00B13F7D"/>
    <w:rsid w:val="00B527D2"/>
    <w:rsid w:val="00B643FE"/>
    <w:rsid w:val="00B90424"/>
    <w:rsid w:val="00BA4DB1"/>
    <w:rsid w:val="00BB08B5"/>
    <w:rsid w:val="00BB0B6D"/>
    <w:rsid w:val="00BE7F2A"/>
    <w:rsid w:val="00C172EF"/>
    <w:rsid w:val="00C225E0"/>
    <w:rsid w:val="00C47D9E"/>
    <w:rsid w:val="00C666D5"/>
    <w:rsid w:val="00C677F9"/>
    <w:rsid w:val="00C8460B"/>
    <w:rsid w:val="00CA59DC"/>
    <w:rsid w:val="00CD23BF"/>
    <w:rsid w:val="00CD24A8"/>
    <w:rsid w:val="00CE3D40"/>
    <w:rsid w:val="00CE6D65"/>
    <w:rsid w:val="00D00121"/>
    <w:rsid w:val="00D3043D"/>
    <w:rsid w:val="00D328BB"/>
    <w:rsid w:val="00D90F81"/>
    <w:rsid w:val="00D91BE9"/>
    <w:rsid w:val="00D96FDE"/>
    <w:rsid w:val="00DB7FFA"/>
    <w:rsid w:val="00DD01D1"/>
    <w:rsid w:val="00DD09FC"/>
    <w:rsid w:val="00DD5323"/>
    <w:rsid w:val="00DD5604"/>
    <w:rsid w:val="00E0428B"/>
    <w:rsid w:val="00E430C1"/>
    <w:rsid w:val="00E60011"/>
    <w:rsid w:val="00E87E65"/>
    <w:rsid w:val="00E93AB9"/>
    <w:rsid w:val="00EA06B5"/>
    <w:rsid w:val="00EB1BD8"/>
    <w:rsid w:val="00EB1F5E"/>
    <w:rsid w:val="00EE2215"/>
    <w:rsid w:val="00EF5065"/>
    <w:rsid w:val="00F064AC"/>
    <w:rsid w:val="00F166F6"/>
    <w:rsid w:val="00F21490"/>
    <w:rsid w:val="00F71085"/>
    <w:rsid w:val="00F9490C"/>
    <w:rsid w:val="00F975CD"/>
    <w:rsid w:val="00FA22C7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EC"/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252EC"/>
    <w:pPr>
      <w:keepNext/>
      <w:ind w:firstLine="720"/>
      <w:jc w:val="center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252EC"/>
    <w:rPr>
      <w:rFonts w:eastAsia="Times New Roman" w:cs="Times New Roman"/>
      <w:szCs w:val="20"/>
    </w:rPr>
  </w:style>
  <w:style w:type="paragraph" w:customStyle="1" w:styleId="Default">
    <w:name w:val="Default"/>
    <w:rsid w:val="000252E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727E4"/>
    <w:pPr>
      <w:ind w:left="720"/>
      <w:contextualSpacing/>
    </w:pPr>
  </w:style>
  <w:style w:type="paragraph" w:styleId="NoSpacing">
    <w:name w:val="No Spacing"/>
    <w:uiPriority w:val="1"/>
    <w:qFormat/>
    <w:rsid w:val="00B9042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BD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BD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EC"/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252EC"/>
    <w:pPr>
      <w:keepNext/>
      <w:ind w:firstLine="720"/>
      <w:jc w:val="center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252EC"/>
    <w:rPr>
      <w:rFonts w:eastAsia="Times New Roman" w:cs="Times New Roman"/>
      <w:szCs w:val="20"/>
    </w:rPr>
  </w:style>
  <w:style w:type="paragraph" w:customStyle="1" w:styleId="Default">
    <w:name w:val="Default"/>
    <w:rsid w:val="000252E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727E4"/>
    <w:pPr>
      <w:ind w:left="720"/>
      <w:contextualSpacing/>
    </w:pPr>
  </w:style>
  <w:style w:type="paragraph" w:styleId="NoSpacing">
    <w:name w:val="No Spacing"/>
    <w:uiPriority w:val="1"/>
    <w:qFormat/>
    <w:rsid w:val="00B9042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BD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BD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Isaac</dc:creator>
  <cp:lastModifiedBy>Allison Isaac</cp:lastModifiedBy>
  <cp:revision>3</cp:revision>
  <cp:lastPrinted>2020-03-27T15:41:00Z</cp:lastPrinted>
  <dcterms:created xsi:type="dcterms:W3CDTF">2020-03-27T19:48:00Z</dcterms:created>
  <dcterms:modified xsi:type="dcterms:W3CDTF">2020-03-27T21:30:00Z</dcterms:modified>
</cp:coreProperties>
</file>